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B4EA" w14:textId="44418784" w:rsidR="00947128" w:rsidRPr="00BC2AC1" w:rsidRDefault="00947128" w:rsidP="00BC2AC1">
      <w:pPr>
        <w:pStyle w:val="Heading1"/>
        <w:spacing w:befor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BC2AC1">
        <w:rPr>
          <w:rFonts w:ascii="Sylfaen" w:hAnsi="Sylfaen"/>
          <w:b/>
          <w:bCs/>
          <w:sz w:val="24"/>
          <w:szCs w:val="24"/>
          <w:lang w:val="ka-GE"/>
        </w:rPr>
        <w:t>კვლევის</w:t>
      </w:r>
      <w:r w:rsidRPr="00BC2AC1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BC2AC1">
        <w:rPr>
          <w:rFonts w:ascii="Sylfaen" w:hAnsi="Sylfaen"/>
          <w:b/>
          <w:bCs/>
          <w:sz w:val="24"/>
          <w:szCs w:val="24"/>
          <w:lang w:val="ka-GE"/>
        </w:rPr>
        <w:t>მეთოდოლოგია</w:t>
      </w:r>
      <w:r w:rsidRPr="00BC2AC1">
        <w:rPr>
          <w:rFonts w:ascii="Sylfaen" w:hAnsi="Sylfaen" w:cs="Times New Roman"/>
          <w:b/>
          <w:bCs/>
          <w:sz w:val="24"/>
          <w:szCs w:val="24"/>
        </w:rPr>
        <w:t xml:space="preserve"> </w:t>
      </w:r>
      <w:r w:rsidRPr="00BC2AC1">
        <w:rPr>
          <w:rFonts w:ascii="Sylfaen" w:hAnsi="Sylfaen"/>
          <w:b/>
          <w:bCs/>
          <w:sz w:val="24"/>
          <w:szCs w:val="24"/>
          <w:lang w:val="ka-GE"/>
        </w:rPr>
        <w:t>სოციალურ</w:t>
      </w:r>
      <w:r w:rsidRPr="00BC2AC1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BC2AC1">
        <w:rPr>
          <w:rFonts w:ascii="Sylfaen" w:hAnsi="Sylfaen"/>
          <w:b/>
          <w:bCs/>
          <w:sz w:val="24"/>
          <w:szCs w:val="24"/>
          <w:lang w:val="ka-GE"/>
        </w:rPr>
        <w:t>მეცნიერებებში (დოქტორანტებისთვის)</w:t>
      </w:r>
    </w:p>
    <w:p w14:paraId="20F8A7A0" w14:textId="00F86C6F" w:rsidR="00947128" w:rsidRDefault="00947128" w:rsidP="00BC2AC1">
      <w:pPr>
        <w:pStyle w:val="Heading1"/>
        <w:spacing w:befor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BC2AC1">
        <w:rPr>
          <w:rFonts w:ascii="Sylfaen" w:hAnsi="Sylfaen"/>
          <w:b/>
          <w:bCs/>
          <w:sz w:val="24"/>
          <w:szCs w:val="24"/>
          <w:lang w:val="ka-GE"/>
        </w:rPr>
        <w:t>შეფასების შესახებ</w:t>
      </w:r>
    </w:p>
    <w:p w14:paraId="55649FF6" w14:textId="77777777" w:rsidR="00994133" w:rsidRPr="00994133" w:rsidRDefault="00994133" w:rsidP="00994133">
      <w:pPr>
        <w:rPr>
          <w:lang w:val="ka-GE"/>
        </w:rPr>
      </w:pPr>
    </w:p>
    <w:p w14:paraId="6FA11CA0" w14:textId="22891BB3" w:rsidR="00947128" w:rsidRPr="00A6626A" w:rsidRDefault="00994133" w:rsidP="0099413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94133">
        <w:rPr>
          <w:rFonts w:ascii="Sylfaen" w:hAnsi="Sylfaen" w:cs="Sylfaen"/>
          <w:sz w:val="24"/>
          <w:szCs w:val="24"/>
          <w:lang w:val="ka-GE"/>
        </w:rPr>
        <w:t xml:space="preserve">ონლაის სწავლების ფორმატის გამო, კურსის შეფასების სისტემა შეიცვალა. (სილაბუსსა და ბაზაში, ის არის მრავალკომპონენტიანი, თუმცა რეალურად </w:t>
      </w:r>
      <w:r w:rsidR="00947128" w:rsidRPr="00A6626A">
        <w:rPr>
          <w:rFonts w:ascii="Sylfaen" w:hAnsi="Sylfaen" w:cs="Sylfaen"/>
          <w:sz w:val="24"/>
          <w:szCs w:val="24"/>
          <w:lang w:val="ka-GE"/>
        </w:rPr>
        <w:t>კურსის შეფასება შედგება ორი კომპონენტისაგან:</w:t>
      </w:r>
    </w:p>
    <w:p w14:paraId="394E2DD8" w14:textId="545E98A1" w:rsidR="0030125E" w:rsidRPr="00A6626A" w:rsidRDefault="00994133" w:rsidP="00A6626A">
      <w:pPr>
        <w:pStyle w:val="Heading2"/>
        <w:numPr>
          <w:ilvl w:val="0"/>
          <w:numId w:val="6"/>
        </w:numPr>
        <w:rPr>
          <w:rFonts w:ascii="Sylfaen" w:eastAsiaTheme="minorHAnsi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30125E" w:rsidRPr="00A6626A">
        <w:rPr>
          <w:rFonts w:ascii="Sylfaen" w:hAnsi="Sylfaen"/>
          <w:sz w:val="24"/>
          <w:szCs w:val="24"/>
          <w:lang w:val="ka-GE"/>
        </w:rPr>
        <w:t>0 ქულა კვლევითი ნაშრომი</w:t>
      </w:r>
    </w:p>
    <w:p w14:paraId="4A3475B4" w14:textId="0C90EDC6" w:rsidR="00947128" w:rsidRPr="00A6626A" w:rsidRDefault="00947128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right="175"/>
        <w:rPr>
          <w:rFonts w:ascii="Sylfaen" w:hAnsi="Sylfaen"/>
          <w:b/>
          <w:bCs/>
          <w:iCs/>
          <w:sz w:val="24"/>
          <w:szCs w:val="24"/>
          <w:lang w:val="ka-GE" w:eastAsia="en-US"/>
        </w:rPr>
      </w:pP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წერითი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</w:t>
      </w: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ნაშრომი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- </w:t>
      </w:r>
      <w:r w:rsidR="00994133">
        <w:rPr>
          <w:rFonts w:ascii="Sylfaen" w:hAnsi="Sylfaen"/>
          <w:b/>
          <w:bCs/>
          <w:iCs/>
          <w:sz w:val="24"/>
          <w:szCs w:val="24"/>
          <w:lang w:val="ka-GE" w:eastAsia="en-US"/>
        </w:rPr>
        <w:t>4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0 </w:t>
      </w: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ქულა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(</w:t>
      </w: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კომპეტენციის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</w:t>
      </w: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ზღვარი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</w:t>
      </w:r>
      <w:r w:rsidR="00994133">
        <w:rPr>
          <w:rFonts w:ascii="Sylfaen" w:hAnsi="Sylfaen"/>
          <w:b/>
          <w:bCs/>
          <w:iCs/>
          <w:sz w:val="24"/>
          <w:szCs w:val="24"/>
          <w:lang w:val="ka-GE" w:eastAsia="en-US"/>
        </w:rPr>
        <w:t>21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 xml:space="preserve"> </w:t>
      </w:r>
      <w:r w:rsidRPr="00A6626A">
        <w:rPr>
          <w:rFonts w:ascii="Sylfaen" w:hAnsi="Sylfaen" w:cs="Sylfaen"/>
          <w:b/>
          <w:bCs/>
          <w:iCs/>
          <w:sz w:val="24"/>
          <w:szCs w:val="24"/>
          <w:lang w:val="ka-GE" w:eastAsia="en-US"/>
        </w:rPr>
        <w:t>ქულა</w:t>
      </w:r>
      <w:r w:rsidRPr="00A6626A">
        <w:rPr>
          <w:rFonts w:ascii="Sylfaen" w:hAnsi="Sylfaen"/>
          <w:b/>
          <w:bCs/>
          <w:iCs/>
          <w:sz w:val="24"/>
          <w:szCs w:val="24"/>
          <w:lang w:val="ka-GE" w:eastAsia="en-US"/>
        </w:rPr>
        <w:t>)</w:t>
      </w:r>
    </w:p>
    <w:p w14:paraId="599461CA" w14:textId="47BD6D32" w:rsidR="00947128" w:rsidRPr="00A6626A" w:rsidRDefault="00947128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right="175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 w:cs="Sylfaen"/>
          <w:iCs/>
          <w:sz w:val="24"/>
          <w:szCs w:val="24"/>
          <w:lang w:val="ka-GE" w:eastAsia="en-US"/>
        </w:rPr>
        <w:t>სწავლების</w:t>
      </w:r>
      <w:r w:rsidRPr="00A6626A">
        <w:rPr>
          <w:rFonts w:ascii="Sylfaen" w:hAnsi="Sylfaen"/>
          <w:iCs/>
          <w:sz w:val="24"/>
          <w:szCs w:val="24"/>
          <w:lang w:val="en-US" w:eastAsia="en-US"/>
        </w:rPr>
        <w:t xml:space="preserve"> </w:t>
      </w:r>
      <w:r w:rsidR="007A2291">
        <w:rPr>
          <w:rFonts w:ascii="Sylfaen" w:hAnsi="Sylfaen"/>
          <w:sz w:val="24"/>
          <w:szCs w:val="24"/>
          <w:lang w:val="ka-GE"/>
        </w:rPr>
        <w:t>დასრულებისას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სტუდენტმა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პორტალზე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უნდა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ატვირთოს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წერითი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ნაშრომი</w:t>
      </w:r>
      <w:r w:rsidRPr="00A6626A">
        <w:rPr>
          <w:rFonts w:ascii="Sylfaen" w:hAnsi="Sylfaen"/>
          <w:sz w:val="24"/>
          <w:szCs w:val="24"/>
          <w:lang w:val="ka-GE"/>
        </w:rPr>
        <w:t xml:space="preserve">. </w:t>
      </w:r>
      <w:r w:rsidRPr="00A6626A">
        <w:rPr>
          <w:rFonts w:ascii="Sylfaen" w:hAnsi="Sylfaen" w:cs="Sylfaen"/>
          <w:sz w:val="24"/>
          <w:szCs w:val="24"/>
          <w:lang w:val="ka-GE"/>
        </w:rPr>
        <w:t>ნაშრომის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მოცულობა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უნდა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იყოს</w:t>
      </w:r>
      <w:r w:rsidRPr="00A6626A">
        <w:rPr>
          <w:rFonts w:ascii="Sylfaen" w:hAnsi="Sylfaen"/>
          <w:sz w:val="24"/>
          <w:szCs w:val="24"/>
          <w:lang w:val="ka-GE"/>
        </w:rPr>
        <w:t xml:space="preserve"> 3500 </w:t>
      </w:r>
      <w:r w:rsidRPr="00A6626A">
        <w:rPr>
          <w:rFonts w:ascii="Sylfaen" w:hAnsi="Sylfaen" w:cs="Sylfaen"/>
          <w:sz w:val="24"/>
          <w:szCs w:val="24"/>
          <w:lang w:val="ka-GE"/>
        </w:rPr>
        <w:t>სიტყვაზე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მეტი</w:t>
      </w:r>
      <w:r w:rsidRPr="00A6626A">
        <w:rPr>
          <w:rFonts w:ascii="Sylfaen" w:hAnsi="Sylfaen"/>
          <w:sz w:val="24"/>
          <w:szCs w:val="24"/>
          <w:lang w:val="ka-GE"/>
        </w:rPr>
        <w:t xml:space="preserve">. </w:t>
      </w:r>
      <w:r w:rsidRPr="00A6626A">
        <w:rPr>
          <w:rFonts w:ascii="Sylfaen" w:hAnsi="Sylfaen" w:cs="Sylfaen"/>
          <w:sz w:val="24"/>
          <w:szCs w:val="24"/>
          <w:lang w:val="ka-GE"/>
        </w:rPr>
        <w:t>წერითი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ნაშრომი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უნდა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წარმოადგენდეს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დოქტორანტის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მიერ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ემპირიული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კვლევის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ანალიზს</w:t>
      </w:r>
      <w:r w:rsidRPr="00A6626A">
        <w:rPr>
          <w:rFonts w:ascii="Sylfaen" w:hAnsi="Sylfaen"/>
          <w:sz w:val="24"/>
          <w:szCs w:val="24"/>
          <w:lang w:val="ka-GE"/>
        </w:rPr>
        <w:t xml:space="preserve">. </w:t>
      </w:r>
      <w:r w:rsidRPr="00A6626A">
        <w:rPr>
          <w:rFonts w:ascii="Sylfaen" w:hAnsi="Sylfaen" w:cs="Sylfaen"/>
          <w:sz w:val="24"/>
          <w:szCs w:val="24"/>
          <w:lang w:val="ka-GE"/>
        </w:rPr>
        <w:t>წერით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ნაშრომში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დოქტორანტს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უნდა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ჰქონდეს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ანალიზის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ტექნიკა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Pr="00A6626A">
        <w:rPr>
          <w:rFonts w:ascii="Sylfaen" w:hAnsi="Sylfaen"/>
          <w:sz w:val="24"/>
          <w:szCs w:val="24"/>
          <w:lang w:val="ka-GE"/>
        </w:rPr>
        <w:t xml:space="preserve">. </w:t>
      </w:r>
      <w:r w:rsidRPr="00A6626A">
        <w:rPr>
          <w:rFonts w:ascii="Sylfaen" w:hAnsi="Sylfaen" w:cs="Sylfaen"/>
          <w:sz w:val="24"/>
          <w:szCs w:val="24"/>
          <w:lang w:val="ka-GE"/>
        </w:rPr>
        <w:t>ნაშრომი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გაფორმებული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უნდა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იყოს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საერთშორისო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რეფერირებადი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პუბლიკაციისათვის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სტანდარტის</w:t>
      </w:r>
      <w:r w:rsidRPr="00A6626A">
        <w:rPr>
          <w:rFonts w:ascii="Sylfaen" w:hAnsi="Sylfaen"/>
          <w:sz w:val="24"/>
          <w:szCs w:val="24"/>
          <w:lang w:val="ka-GE"/>
        </w:rPr>
        <w:t xml:space="preserve"> </w:t>
      </w:r>
      <w:r w:rsidRPr="00A6626A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A6626A">
        <w:rPr>
          <w:rFonts w:ascii="Sylfaen" w:hAnsi="Sylfaen"/>
          <w:sz w:val="24"/>
          <w:szCs w:val="24"/>
          <w:lang w:val="ka-GE"/>
        </w:rPr>
        <w:t>.</w:t>
      </w:r>
    </w:p>
    <w:p w14:paraId="4D958DE3" w14:textId="0799D653" w:rsidR="00BC1DD5" w:rsidRPr="00A6626A" w:rsidRDefault="008403F7" w:rsidP="00DF7C70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right="175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/>
          <w:sz w:val="24"/>
          <w:szCs w:val="24"/>
          <w:lang w:val="ka-GE"/>
        </w:rPr>
        <w:t>წერით ნაშრომა</w:t>
      </w:r>
      <w:r w:rsidR="00DF7C70">
        <w:rPr>
          <w:rFonts w:ascii="Sylfaen" w:hAnsi="Sylfaen"/>
          <w:sz w:val="24"/>
          <w:szCs w:val="24"/>
          <w:lang w:val="ka-GE"/>
        </w:rPr>
        <w:t>დ</w:t>
      </w:r>
      <w:r w:rsidRPr="00A6626A">
        <w:rPr>
          <w:rFonts w:ascii="Sylfaen" w:hAnsi="Sylfaen"/>
          <w:sz w:val="24"/>
          <w:szCs w:val="24"/>
          <w:lang w:val="ka-GE"/>
        </w:rPr>
        <w:t xml:space="preserve"> დოქტორანტს შეუძლია წარმოადგინოს:</w:t>
      </w:r>
    </w:p>
    <w:p w14:paraId="75C2B41A" w14:textId="3B79AB6C" w:rsidR="008403F7" w:rsidRPr="00A6626A" w:rsidRDefault="008403F7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left="720" w:right="175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/>
          <w:sz w:val="24"/>
          <w:szCs w:val="24"/>
          <w:lang w:val="ka-GE"/>
        </w:rPr>
        <w:t xml:space="preserve">ა) მეორე </w:t>
      </w:r>
      <w:r w:rsidR="00D056F7" w:rsidRPr="00A6626A">
        <w:rPr>
          <w:rFonts w:ascii="Sylfaen" w:hAnsi="Sylfaen"/>
          <w:sz w:val="24"/>
          <w:szCs w:val="24"/>
          <w:lang w:val="ka-GE"/>
        </w:rPr>
        <w:t>სამეცნიერო კვლევით პროექტზე (</w:t>
      </w:r>
      <w:r w:rsidRPr="00A6626A">
        <w:rPr>
          <w:rFonts w:ascii="Sylfaen" w:hAnsi="Sylfaen"/>
          <w:sz w:val="24"/>
          <w:szCs w:val="24"/>
          <w:lang w:val="ka-GE"/>
        </w:rPr>
        <w:t>კოლოქვიუმზე</w:t>
      </w:r>
      <w:r w:rsidR="00D056F7" w:rsidRPr="00A6626A">
        <w:rPr>
          <w:rFonts w:ascii="Sylfaen" w:hAnsi="Sylfaen"/>
          <w:sz w:val="24"/>
          <w:szCs w:val="24"/>
          <w:lang w:val="ka-GE"/>
        </w:rPr>
        <w:t>)</w:t>
      </w:r>
      <w:r w:rsidRPr="00A6626A">
        <w:rPr>
          <w:rFonts w:ascii="Sylfaen" w:hAnsi="Sylfaen"/>
          <w:sz w:val="24"/>
          <w:szCs w:val="24"/>
          <w:lang w:val="ka-GE"/>
        </w:rPr>
        <w:t xml:space="preserve"> წარსადგენი მასალა</w:t>
      </w:r>
    </w:p>
    <w:p w14:paraId="4505C8AC" w14:textId="3A47E436" w:rsidR="008403F7" w:rsidRPr="00A6626A" w:rsidRDefault="008403F7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left="720" w:right="175"/>
        <w:jc w:val="both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/>
          <w:sz w:val="24"/>
          <w:szCs w:val="24"/>
          <w:lang w:val="ka-GE"/>
        </w:rPr>
        <w:t>ბ) სადოქტორო კვლევის ფარგლებში გაანალიზებული ემპირიული მასალა</w:t>
      </w:r>
      <w:r w:rsidR="00DF7C70">
        <w:rPr>
          <w:rFonts w:ascii="Sylfaen" w:hAnsi="Sylfaen"/>
          <w:sz w:val="24"/>
          <w:szCs w:val="24"/>
          <w:lang w:val="ka-GE"/>
        </w:rPr>
        <w:t>, მათ შორის უკვე გამოქვეყნებული სტატიები</w:t>
      </w:r>
    </w:p>
    <w:p w14:paraId="1E039D9F" w14:textId="7CFB858E" w:rsidR="007A2AC3" w:rsidRPr="00A6626A" w:rsidRDefault="00D056F7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left="720" w:right="175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/>
          <w:sz w:val="24"/>
          <w:szCs w:val="24"/>
          <w:lang w:val="ka-GE"/>
        </w:rPr>
        <w:t xml:space="preserve">გ) თუ დოქტორანტს ამ ეტაპამდე არ განუხორციელებია ემპირიული კვლევა და ვერ უზრუნველყოფს მათ წარდგენას, გამონაკლისის სახით, მათ შეუძლიათ წარადგინონ პირველ </w:t>
      </w:r>
      <w:r w:rsidR="007A2AC3" w:rsidRPr="00A6626A">
        <w:rPr>
          <w:rFonts w:ascii="Sylfaen" w:hAnsi="Sylfaen"/>
          <w:sz w:val="24"/>
          <w:szCs w:val="24"/>
          <w:lang w:val="ka-GE"/>
        </w:rPr>
        <w:t>სამეცნიერო კვლევით პროექტზე (კოლო</w:t>
      </w:r>
      <w:r w:rsidR="00DF7C70">
        <w:rPr>
          <w:rFonts w:ascii="Sylfaen" w:hAnsi="Sylfaen"/>
          <w:sz w:val="24"/>
          <w:szCs w:val="24"/>
          <w:lang w:val="ka-GE"/>
        </w:rPr>
        <w:t>კ</w:t>
      </w:r>
      <w:r w:rsidR="007A2AC3" w:rsidRPr="00A6626A">
        <w:rPr>
          <w:rFonts w:ascii="Sylfaen" w:hAnsi="Sylfaen"/>
          <w:sz w:val="24"/>
          <w:szCs w:val="24"/>
          <w:lang w:val="ka-GE"/>
        </w:rPr>
        <w:t>ვიუმზე) წარდგენილი მასალა, თუმცა გაძლიერებული კვლევის დიზაინით. გაძლიერეული კვლევითი დიზაინი გულისხმობს</w:t>
      </w:r>
      <w:r w:rsidR="00D11AE9" w:rsidRPr="00A6626A">
        <w:rPr>
          <w:rFonts w:ascii="Sylfaen" w:hAnsi="Sylfaen"/>
          <w:sz w:val="24"/>
          <w:szCs w:val="24"/>
          <w:lang w:val="ka-GE"/>
        </w:rPr>
        <w:t xml:space="preserve"> უფრო დეტალიზებულ კვლევის მეთოდოლოგიას და ანალიზის მიდგომებს განვლილი ლექციების კურსებიდან მიღებული ცოდნის მიხედვით. </w:t>
      </w:r>
    </w:p>
    <w:p w14:paraId="4F527292" w14:textId="5E95B004" w:rsidR="007773C5" w:rsidRPr="00A6626A" w:rsidRDefault="007A2291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right="175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კვლევითი </w:t>
      </w:r>
      <w:r w:rsidR="001F24AB">
        <w:rPr>
          <w:rFonts w:ascii="Sylfaen" w:hAnsi="Sylfaen"/>
          <w:sz w:val="24"/>
          <w:szCs w:val="24"/>
          <w:lang w:val="ka-GE"/>
        </w:rPr>
        <w:t>ნაშრომი უნდა აიტვირთოს ილერნინგის დავალებაში</w:t>
      </w:r>
      <w:r w:rsidR="00994133">
        <w:rPr>
          <w:rFonts w:ascii="Sylfaen" w:hAnsi="Sylfaen"/>
          <w:sz w:val="24"/>
          <w:szCs w:val="24"/>
          <w:lang w:val="ka-GE"/>
        </w:rPr>
        <w:t xml:space="preserve"> საგამოცდო პერიოდში</w:t>
      </w:r>
      <w:r w:rsidR="001F24AB">
        <w:rPr>
          <w:rFonts w:ascii="Sylfaen" w:hAnsi="Sylfaen"/>
          <w:sz w:val="24"/>
          <w:szCs w:val="24"/>
          <w:lang w:val="ka-GE"/>
        </w:rPr>
        <w:t>.</w:t>
      </w:r>
    </w:p>
    <w:p w14:paraId="5D82C466" w14:textId="77777777" w:rsidR="001F24AB" w:rsidRPr="00A6626A" w:rsidRDefault="001F24AB" w:rsidP="00A6626A">
      <w:pPr>
        <w:pStyle w:val="BodyText3"/>
        <w:tabs>
          <w:tab w:val="left" w:pos="297"/>
        </w:tabs>
        <w:autoSpaceDE w:val="0"/>
        <w:autoSpaceDN w:val="0"/>
        <w:adjustRightInd w:val="0"/>
        <w:spacing w:after="0"/>
        <w:ind w:right="175"/>
        <w:rPr>
          <w:rFonts w:ascii="Sylfaen" w:hAnsi="Sylfaen"/>
          <w:sz w:val="24"/>
          <w:szCs w:val="24"/>
          <w:lang w:val="en-US"/>
        </w:rPr>
      </w:pPr>
    </w:p>
    <w:p w14:paraId="7EAF8F53" w14:textId="075B4534" w:rsidR="0030125E" w:rsidRPr="00A6626A" w:rsidRDefault="00994133" w:rsidP="00A6626A">
      <w:pPr>
        <w:pStyle w:val="Heading2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30125E" w:rsidRPr="00A6626A">
        <w:rPr>
          <w:rFonts w:ascii="Sylfaen" w:hAnsi="Sylfaen"/>
          <w:sz w:val="24"/>
          <w:szCs w:val="24"/>
          <w:lang w:val="ka-GE"/>
        </w:rPr>
        <w:t>0 ქულა წერითი გამოცდა</w:t>
      </w:r>
    </w:p>
    <w:p w14:paraId="1EC4075E" w14:textId="5516D767" w:rsidR="00994133" w:rsidRDefault="00FC5F58" w:rsidP="00BC2AC1">
      <w:pPr>
        <w:jc w:val="both"/>
        <w:rPr>
          <w:rFonts w:ascii="Sylfaen" w:hAnsi="Sylfaen"/>
          <w:sz w:val="24"/>
          <w:szCs w:val="24"/>
          <w:lang w:val="ka-GE"/>
        </w:rPr>
      </w:pPr>
      <w:r w:rsidRPr="00A6626A">
        <w:rPr>
          <w:rFonts w:ascii="Sylfaen" w:hAnsi="Sylfaen"/>
          <w:sz w:val="24"/>
          <w:szCs w:val="24"/>
          <w:lang w:val="ka-GE"/>
        </w:rPr>
        <w:t xml:space="preserve">წერითი გამოცდისათვის </w:t>
      </w:r>
      <w:r w:rsidR="00AB0DD1">
        <w:rPr>
          <w:rFonts w:ascii="Sylfaen" w:hAnsi="Sylfaen"/>
          <w:sz w:val="24"/>
          <w:szCs w:val="24"/>
          <w:lang w:val="ka-GE"/>
        </w:rPr>
        <w:t>ატვირთულია საგამოცდო</w:t>
      </w:r>
      <w:r w:rsidRPr="00A6626A">
        <w:rPr>
          <w:rFonts w:ascii="Sylfaen" w:hAnsi="Sylfaen"/>
          <w:sz w:val="24"/>
          <w:szCs w:val="24"/>
          <w:lang w:val="ka-GE"/>
        </w:rPr>
        <w:t xml:space="preserve"> საკითხები. </w:t>
      </w:r>
      <w:r w:rsidR="00994133">
        <w:rPr>
          <w:rFonts w:ascii="Sylfaen" w:hAnsi="Sylfaen"/>
          <w:sz w:val="24"/>
          <w:szCs w:val="24"/>
          <w:lang w:val="ka-GE"/>
        </w:rPr>
        <w:t>საგამოცდო</w:t>
      </w:r>
      <w:r w:rsidR="00994133" w:rsidRPr="00A6626A">
        <w:rPr>
          <w:rFonts w:ascii="Sylfaen" w:hAnsi="Sylfaen"/>
          <w:sz w:val="24"/>
          <w:szCs w:val="24"/>
          <w:lang w:val="ka-GE"/>
        </w:rPr>
        <w:t xml:space="preserve"> ბილეთები </w:t>
      </w:r>
      <w:r w:rsidR="00994133">
        <w:rPr>
          <w:rFonts w:ascii="Sylfaen" w:hAnsi="Sylfaen"/>
          <w:sz w:val="24"/>
          <w:szCs w:val="24"/>
          <w:lang w:val="ka-GE"/>
        </w:rPr>
        <w:t xml:space="preserve">შედგება </w:t>
      </w:r>
      <w:r w:rsidR="00994133" w:rsidRPr="00A6626A">
        <w:rPr>
          <w:rFonts w:ascii="Sylfaen" w:hAnsi="Sylfaen"/>
          <w:sz w:val="24"/>
          <w:szCs w:val="24"/>
          <w:lang w:val="ka-GE"/>
        </w:rPr>
        <w:t>4 საკითხი</w:t>
      </w:r>
      <w:r w:rsidR="00994133">
        <w:rPr>
          <w:rFonts w:ascii="Sylfaen" w:hAnsi="Sylfaen"/>
          <w:sz w:val="24"/>
          <w:szCs w:val="24"/>
          <w:lang w:val="ka-GE"/>
        </w:rPr>
        <w:t>საგან</w:t>
      </w:r>
      <w:r w:rsidR="00994133" w:rsidRPr="00A6626A">
        <w:rPr>
          <w:rFonts w:ascii="Sylfaen" w:hAnsi="Sylfaen"/>
          <w:sz w:val="24"/>
          <w:szCs w:val="24"/>
          <w:lang w:val="ka-GE"/>
        </w:rPr>
        <w:t>, თითოეული 1</w:t>
      </w:r>
      <w:r w:rsidR="00994133">
        <w:rPr>
          <w:rFonts w:ascii="Sylfaen" w:hAnsi="Sylfaen"/>
          <w:sz w:val="24"/>
          <w:szCs w:val="24"/>
          <w:lang w:val="ka-GE"/>
        </w:rPr>
        <w:t>5</w:t>
      </w:r>
      <w:r w:rsidR="00994133" w:rsidRPr="00A6626A">
        <w:rPr>
          <w:rFonts w:ascii="Sylfaen" w:hAnsi="Sylfaen"/>
          <w:sz w:val="24"/>
          <w:szCs w:val="24"/>
          <w:lang w:val="ka-GE"/>
        </w:rPr>
        <w:t xml:space="preserve"> ქულიანი</w:t>
      </w:r>
      <w:r w:rsidR="00994133">
        <w:rPr>
          <w:rFonts w:ascii="Sylfaen" w:hAnsi="Sylfaen"/>
          <w:sz w:val="24"/>
          <w:szCs w:val="24"/>
          <w:lang w:val="ka-GE"/>
        </w:rPr>
        <w:t>. გამოცდა ჩატარდება ე-ლერნინგზე. წინასწარ შეთანხმებულ თარიღზე გაიხსნება ბაზა და მოგე</w:t>
      </w:r>
      <w:r w:rsidR="004C530C">
        <w:rPr>
          <w:rFonts w:ascii="Sylfaen" w:hAnsi="Sylfaen"/>
          <w:sz w:val="24"/>
          <w:szCs w:val="24"/>
          <w:lang w:val="ka-GE"/>
        </w:rPr>
        <w:t xml:space="preserve">ცემათ 6 საათი საგამოცდო ნაშრომების შესასრულებლად. მითითებული ვადის ამოწურვის შემდეგ ნაშრომი არ აიტვირთება. </w:t>
      </w:r>
    </w:p>
    <w:p w14:paraId="28CB9665" w14:textId="685273C4" w:rsidR="00342021" w:rsidRPr="00A6626A" w:rsidRDefault="00342021" w:rsidP="00BC2AC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42021" w:rsidRPr="00A6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B61"/>
    <w:multiLevelType w:val="hybridMultilevel"/>
    <w:tmpl w:val="0B18156C"/>
    <w:lvl w:ilvl="0" w:tplc="0C708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CD1"/>
    <w:multiLevelType w:val="hybridMultilevel"/>
    <w:tmpl w:val="5C0A675A"/>
    <w:lvl w:ilvl="0" w:tplc="32881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A02A7"/>
    <w:multiLevelType w:val="hybridMultilevel"/>
    <w:tmpl w:val="5354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851BA"/>
    <w:multiLevelType w:val="hybridMultilevel"/>
    <w:tmpl w:val="C37C037C"/>
    <w:lvl w:ilvl="0" w:tplc="D264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B171C"/>
    <w:multiLevelType w:val="hybridMultilevel"/>
    <w:tmpl w:val="49B64FD8"/>
    <w:lvl w:ilvl="0" w:tplc="E8548748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421AE"/>
    <w:multiLevelType w:val="hybridMultilevel"/>
    <w:tmpl w:val="CA66256C"/>
    <w:lvl w:ilvl="0" w:tplc="14B0E9E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28"/>
    <w:rsid w:val="000A263E"/>
    <w:rsid w:val="001B2AA1"/>
    <w:rsid w:val="001F24AB"/>
    <w:rsid w:val="0030125E"/>
    <w:rsid w:val="00342021"/>
    <w:rsid w:val="004C530C"/>
    <w:rsid w:val="0055518D"/>
    <w:rsid w:val="005E6C24"/>
    <w:rsid w:val="006B0D9B"/>
    <w:rsid w:val="007773C5"/>
    <w:rsid w:val="0079101E"/>
    <w:rsid w:val="007A2291"/>
    <w:rsid w:val="007A2AC3"/>
    <w:rsid w:val="008403F7"/>
    <w:rsid w:val="00924101"/>
    <w:rsid w:val="00947128"/>
    <w:rsid w:val="00994133"/>
    <w:rsid w:val="009E4B83"/>
    <w:rsid w:val="00A6626A"/>
    <w:rsid w:val="00AB0DD1"/>
    <w:rsid w:val="00BC1DD5"/>
    <w:rsid w:val="00BC2AC1"/>
    <w:rsid w:val="00D056F7"/>
    <w:rsid w:val="00D11AE9"/>
    <w:rsid w:val="00D73C7D"/>
    <w:rsid w:val="00DF7C70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D528"/>
  <w15:chartTrackingRefBased/>
  <w15:docId w15:val="{81B98837-E10A-4D5E-A1A7-7869440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2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47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712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947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012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Teona Mataradze</cp:lastModifiedBy>
  <cp:revision>2</cp:revision>
  <dcterms:created xsi:type="dcterms:W3CDTF">2022-03-11T11:50:00Z</dcterms:created>
  <dcterms:modified xsi:type="dcterms:W3CDTF">2022-03-11T11:50:00Z</dcterms:modified>
</cp:coreProperties>
</file>