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8176C" w14:textId="77777777" w:rsidR="00E72F84" w:rsidRPr="00E0257B" w:rsidRDefault="008B5ABE" w:rsidP="00F60598">
      <w:pPr>
        <w:spacing w:after="0"/>
        <w:jc w:val="right"/>
        <w:rPr>
          <w:rFonts w:ascii="Sylfaen" w:hAnsi="Sylfaen"/>
          <w:b/>
          <w:noProof/>
          <w:lang w:val="ka-GE"/>
        </w:rPr>
      </w:pPr>
      <w:r w:rsidRPr="00E0257B">
        <w:rPr>
          <w:rFonts w:ascii="Sylfaen" w:hAnsi="Sylfaen"/>
          <w:b/>
          <w:noProof/>
          <w:lang w:val="ka-GE"/>
        </w:rPr>
        <w:t>დ</w:t>
      </w:r>
      <w:r w:rsidR="00E72F84" w:rsidRPr="00E0257B">
        <w:rPr>
          <w:rFonts w:ascii="Sylfaen" w:hAnsi="Sylfaen"/>
          <w:b/>
          <w:noProof/>
        </w:rPr>
        <w:t>ანართი</w:t>
      </w:r>
      <w:r w:rsidR="00E72F84" w:rsidRPr="00E0257B">
        <w:rPr>
          <w:rFonts w:ascii="Sylfaen" w:hAnsi="Sylfaen"/>
          <w:b/>
          <w:noProof/>
          <w:lang w:val="ka-GE"/>
        </w:rPr>
        <w:t xml:space="preserve"> </w:t>
      </w:r>
      <w:r w:rsidR="00E72F84" w:rsidRPr="00E0257B">
        <w:rPr>
          <w:rFonts w:ascii="Sylfaen" w:hAnsi="Sylfaen"/>
          <w:b/>
          <w:noProof/>
        </w:rPr>
        <w:t>№</w:t>
      </w:r>
      <w:r w:rsidR="001A55EF" w:rsidRPr="00E0257B">
        <w:rPr>
          <w:rFonts w:ascii="Sylfaen" w:hAnsi="Sylfaen"/>
          <w:b/>
          <w:noProof/>
          <w:lang w:val="ka-GE"/>
        </w:rPr>
        <w:t>4</w:t>
      </w:r>
    </w:p>
    <w:p w14:paraId="51675B15" w14:textId="77777777" w:rsidR="00E72F84" w:rsidRPr="00E0257B" w:rsidRDefault="00E72F84" w:rsidP="00F60598">
      <w:pPr>
        <w:spacing w:after="0"/>
        <w:jc w:val="center"/>
        <w:rPr>
          <w:rFonts w:ascii="Sylfaen" w:hAnsi="Sylfaen"/>
          <w:b/>
          <w:noProof/>
          <w:lang w:val="ka-GE"/>
        </w:rPr>
      </w:pPr>
    </w:p>
    <w:p w14:paraId="051E0E19" w14:textId="77777777" w:rsidR="009C489C" w:rsidRPr="00E0257B" w:rsidRDefault="009C489C" w:rsidP="00F60598">
      <w:pPr>
        <w:spacing w:after="0"/>
        <w:jc w:val="center"/>
        <w:rPr>
          <w:rFonts w:ascii="Sylfaen" w:hAnsi="Sylfaen"/>
          <w:b/>
          <w:noProof/>
          <w:lang w:val="ka-GE"/>
        </w:rPr>
      </w:pPr>
    </w:p>
    <w:p w14:paraId="6D0F83E9" w14:textId="77777777" w:rsidR="00E72F84" w:rsidRPr="00E0257B" w:rsidRDefault="00E72F84" w:rsidP="00F60598">
      <w:pPr>
        <w:spacing w:after="0"/>
        <w:jc w:val="center"/>
        <w:rPr>
          <w:rFonts w:ascii="Sylfaen" w:hAnsi="Sylfaen"/>
          <w:b/>
          <w:noProof/>
          <w:lang w:val="ka-GE"/>
        </w:rPr>
      </w:pPr>
      <w:r w:rsidRPr="00E0257B">
        <w:rPr>
          <w:rFonts w:ascii="Sylfaen" w:hAnsi="Sylfaen"/>
          <w:b/>
          <w:noProof/>
          <w:lang w:val="ka-GE"/>
        </w:rPr>
        <w:t>სასწავლო კურსის სილაბუსი</w:t>
      </w: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6984"/>
      </w:tblGrid>
      <w:tr w:rsidR="00D17C9E" w:rsidRPr="00E0257B" w14:paraId="10602B92" w14:textId="77777777" w:rsidTr="006C2274">
        <w:trPr>
          <w:trHeight w:val="983"/>
        </w:trPr>
        <w:tc>
          <w:tcPr>
            <w:tcW w:w="2695" w:type="dxa"/>
          </w:tcPr>
          <w:p w14:paraId="07446FA5" w14:textId="77777777" w:rsidR="00D17C9E" w:rsidRPr="00E0257B" w:rsidRDefault="00D17C9E" w:rsidP="00F60598">
            <w:pPr>
              <w:spacing w:after="0"/>
              <w:rPr>
                <w:rFonts w:ascii="Sylfaen" w:hAnsi="Sylfaen"/>
                <w:noProof/>
                <w:lang w:val="ka-GE"/>
              </w:rPr>
            </w:pPr>
            <w:r w:rsidRPr="00E0257B">
              <w:rPr>
                <w:rFonts w:ascii="Sylfaen" w:hAnsi="Sylfaen"/>
                <w:noProof/>
                <w:lang w:val="ka-GE"/>
              </w:rPr>
              <w:t>სასწავლო</w:t>
            </w:r>
            <w:r w:rsidRPr="00E0257B">
              <w:rPr>
                <w:rFonts w:ascii="Sylfaen" w:hAnsi="Sylfaen"/>
                <w:noProof/>
              </w:rPr>
              <w:t xml:space="preserve"> </w:t>
            </w:r>
            <w:r w:rsidRPr="00E0257B">
              <w:rPr>
                <w:rFonts w:ascii="Sylfaen" w:hAnsi="Sylfaen"/>
                <w:noProof/>
                <w:lang w:val="ka-GE"/>
              </w:rPr>
              <w:t>კურსის</w:t>
            </w:r>
            <w:r w:rsidRPr="00E0257B">
              <w:rPr>
                <w:rFonts w:ascii="Sylfaen" w:hAnsi="Sylfaen"/>
                <w:noProof/>
              </w:rPr>
              <w:t xml:space="preserve"> </w:t>
            </w:r>
            <w:r w:rsidRPr="00E0257B">
              <w:rPr>
                <w:rFonts w:ascii="Sylfaen" w:hAnsi="Sylfaen"/>
                <w:noProof/>
                <w:lang w:val="ka-GE"/>
              </w:rPr>
              <w:t>სახელწოდება (ქართულად და ინგლისურად)</w:t>
            </w:r>
          </w:p>
        </w:tc>
        <w:tc>
          <w:tcPr>
            <w:tcW w:w="6984" w:type="dxa"/>
          </w:tcPr>
          <w:p w14:paraId="2F477575" w14:textId="77777777" w:rsidR="006C2274" w:rsidRPr="00E0257B" w:rsidRDefault="009F1C7C" w:rsidP="00F60598">
            <w:pPr>
              <w:spacing w:after="0"/>
              <w:jc w:val="both"/>
              <w:rPr>
                <w:rFonts w:ascii="Sylfaen" w:hAnsi="Sylfaen"/>
                <w:noProof/>
              </w:rPr>
            </w:pPr>
            <w:r w:rsidRPr="00E0257B">
              <w:rPr>
                <w:rFonts w:ascii="Sylfaen" w:hAnsi="Sylfaen"/>
                <w:noProof/>
                <w:lang w:val="ka-GE"/>
              </w:rPr>
              <w:t>რუსეთის ფედერაციის სახელმწიფო სისტემა</w:t>
            </w:r>
          </w:p>
          <w:p w14:paraId="0F8C31D3" w14:textId="6371D93A" w:rsidR="00D17C9E" w:rsidRPr="00E0257B" w:rsidRDefault="00852D4A" w:rsidP="00F60598">
            <w:pPr>
              <w:spacing w:after="0"/>
              <w:jc w:val="both"/>
              <w:rPr>
                <w:rFonts w:ascii="Sylfaen" w:hAnsi="Sylfaen"/>
                <w:noProof/>
              </w:rPr>
            </w:pPr>
            <w:r w:rsidRPr="00E0257B">
              <w:rPr>
                <w:rFonts w:ascii="Sylfaen" w:hAnsi="Sylfaen"/>
                <w:noProof/>
              </w:rPr>
              <w:t>State system of the Russian Federation</w:t>
            </w:r>
          </w:p>
        </w:tc>
      </w:tr>
      <w:tr w:rsidR="00D17C9E" w:rsidRPr="00BC2907" w14:paraId="180EA0E8" w14:textId="77777777" w:rsidTr="006C2274">
        <w:tc>
          <w:tcPr>
            <w:tcW w:w="2695" w:type="dxa"/>
          </w:tcPr>
          <w:p w14:paraId="54743131" w14:textId="77777777" w:rsidR="00D17C9E" w:rsidRPr="00E0257B" w:rsidRDefault="00D17C9E" w:rsidP="00F60598">
            <w:pPr>
              <w:spacing w:after="0"/>
              <w:rPr>
                <w:rFonts w:ascii="Sylfaen" w:hAnsi="Sylfaen"/>
                <w:noProof/>
                <w:lang w:val="ka-GE"/>
              </w:rPr>
            </w:pPr>
            <w:r w:rsidRPr="00E0257B">
              <w:rPr>
                <w:rFonts w:ascii="Sylfaen" w:hAnsi="Sylfaen"/>
                <w:noProof/>
                <w:lang w:val="ka-GE"/>
              </w:rPr>
              <w:t>სასწავლო კურსის ავტორი/ავტორები</w:t>
            </w:r>
          </w:p>
        </w:tc>
        <w:tc>
          <w:tcPr>
            <w:tcW w:w="6984" w:type="dxa"/>
          </w:tcPr>
          <w:p w14:paraId="5B3B800E" w14:textId="77777777" w:rsidR="00CA0F91" w:rsidRPr="003078D6" w:rsidRDefault="00CA0F91" w:rsidP="00CA0F91">
            <w:pPr>
              <w:pStyle w:val="Default"/>
              <w:spacing w:line="276" w:lineRule="auto"/>
              <w:jc w:val="both"/>
              <w:rPr>
                <w:b/>
                <w:sz w:val="22"/>
                <w:szCs w:val="22"/>
                <w:lang w:val="ka-GE"/>
              </w:rPr>
            </w:pPr>
            <w:r w:rsidRPr="003078D6">
              <w:rPr>
                <w:b/>
                <w:sz w:val="22"/>
                <w:szCs w:val="22"/>
                <w:lang w:val="ka-GE"/>
              </w:rPr>
              <w:t xml:space="preserve">მარინა გარიშვილი </w:t>
            </w:r>
          </w:p>
          <w:p w14:paraId="14AC6EA8" w14:textId="77777777" w:rsidR="00CA0F91" w:rsidRPr="00AD0C6C" w:rsidRDefault="00CA0F91" w:rsidP="00CA0F91">
            <w:pPr>
              <w:pStyle w:val="Default"/>
              <w:spacing w:line="276" w:lineRule="auto"/>
              <w:jc w:val="both"/>
              <w:rPr>
                <w:sz w:val="22"/>
                <w:szCs w:val="22"/>
                <w:lang w:val="ka-GE"/>
              </w:rPr>
            </w:pPr>
            <w:r w:rsidRPr="00AD0C6C">
              <w:rPr>
                <w:sz w:val="22"/>
                <w:szCs w:val="22"/>
                <w:lang w:val="ka-GE"/>
              </w:rPr>
              <w:t>თსუ იურიდიული ფაკულტეტის ძველი ქართული სამართლის ისტორიის, რომანისტიკისა და სამართლის ისტორიის ინსტიტუტის ასოცირებული პროფესორი, სამართლის დოქტორი</w:t>
            </w:r>
          </w:p>
          <w:p w14:paraId="361DE724" w14:textId="77777777" w:rsidR="00CA0F91" w:rsidRPr="003078D6" w:rsidRDefault="00CA0F91" w:rsidP="00CA0F91">
            <w:pPr>
              <w:pStyle w:val="Default"/>
              <w:spacing w:line="276" w:lineRule="auto"/>
              <w:jc w:val="both"/>
              <w:rPr>
                <w:sz w:val="22"/>
                <w:szCs w:val="22"/>
                <w:lang w:val="ka-GE"/>
              </w:rPr>
            </w:pPr>
            <w:r w:rsidRPr="00AD0C6C">
              <w:rPr>
                <w:sz w:val="22"/>
                <w:szCs w:val="22"/>
                <w:lang w:val="ka-GE"/>
              </w:rPr>
              <w:t>ტელ</w:t>
            </w:r>
            <w:r>
              <w:rPr>
                <w:sz w:val="22"/>
                <w:szCs w:val="22"/>
                <w:lang w:val="ka-GE"/>
              </w:rPr>
              <w:t>.:</w:t>
            </w:r>
            <w:r w:rsidRPr="00AD0C6C">
              <w:rPr>
                <w:sz w:val="22"/>
                <w:szCs w:val="22"/>
                <w:lang w:val="ka-GE"/>
              </w:rPr>
              <w:t xml:space="preserve"> 599307550 (მობ.)</w:t>
            </w:r>
            <w:r>
              <w:rPr>
                <w:sz w:val="22"/>
                <w:szCs w:val="22"/>
                <w:lang w:val="ka-GE"/>
              </w:rPr>
              <w:t>;</w:t>
            </w:r>
            <w:r w:rsidRPr="007F4F6E">
              <w:rPr>
                <w:sz w:val="22"/>
                <w:szCs w:val="22"/>
                <w:lang w:val="ka-GE"/>
              </w:rPr>
              <w:t xml:space="preserve"> </w:t>
            </w:r>
            <w:r>
              <w:rPr>
                <w:rFonts w:cs="Times New Roman"/>
                <w:sz w:val="22"/>
                <w:szCs w:val="22"/>
                <w:lang w:val="ka-GE"/>
              </w:rPr>
              <w:t>ელფოსტა</w:t>
            </w:r>
            <w:r w:rsidRPr="00AD0C6C">
              <w:rPr>
                <w:rFonts w:cs="Times New Roman"/>
                <w:sz w:val="22"/>
                <w:szCs w:val="22"/>
                <w:lang w:val="ka-GE"/>
              </w:rPr>
              <w:t xml:space="preserve">: </w:t>
            </w:r>
            <w:hyperlink r:id="rId8" w:history="1">
              <w:r w:rsidRPr="00AD0C6C">
                <w:rPr>
                  <w:rStyle w:val="Hyperlink"/>
                  <w:rFonts w:cs="Times New Roman"/>
                  <w:sz w:val="22"/>
                  <w:szCs w:val="22"/>
                  <w:lang w:val="ka-GE"/>
                </w:rPr>
                <w:t>marina.garishvili@tsu.ge</w:t>
              </w:r>
            </w:hyperlink>
          </w:p>
          <w:p w14:paraId="34392E30" w14:textId="77777777" w:rsidR="00CA0F91" w:rsidRPr="003078D6" w:rsidRDefault="00CA0F91" w:rsidP="00CA0F91">
            <w:pPr>
              <w:pStyle w:val="Default"/>
              <w:spacing w:line="276" w:lineRule="auto"/>
              <w:jc w:val="both"/>
              <w:rPr>
                <w:b/>
                <w:sz w:val="22"/>
                <w:szCs w:val="22"/>
                <w:lang w:val="ka-GE"/>
              </w:rPr>
            </w:pPr>
            <w:r w:rsidRPr="003078D6">
              <w:rPr>
                <w:b/>
                <w:sz w:val="22"/>
                <w:szCs w:val="22"/>
                <w:lang w:val="ka-GE"/>
              </w:rPr>
              <w:t>თამარ ავალიანი</w:t>
            </w:r>
          </w:p>
          <w:p w14:paraId="089004A3" w14:textId="10ADC6AD" w:rsidR="00CA0F91" w:rsidRPr="00E0257B" w:rsidRDefault="00CA0F91" w:rsidP="00CA0F91">
            <w:pPr>
              <w:pStyle w:val="Default"/>
              <w:spacing w:line="276" w:lineRule="auto"/>
              <w:jc w:val="both"/>
              <w:rPr>
                <w:i/>
                <w:sz w:val="22"/>
                <w:szCs w:val="22"/>
                <w:lang w:val="ka-GE"/>
              </w:rPr>
            </w:pPr>
            <w:r w:rsidRPr="003078D6">
              <w:rPr>
                <w:sz w:val="22"/>
                <w:szCs w:val="22"/>
                <w:lang w:val="ka-GE"/>
              </w:rPr>
              <w:t xml:space="preserve">თსუ იურიდიული ფაკულტეტის მოწვეული ლექტორი, სამართლის დოქტორი,  </w:t>
            </w:r>
            <w:r>
              <w:rPr>
                <w:sz w:val="22"/>
                <w:szCs w:val="22"/>
                <w:lang w:val="ka-GE"/>
              </w:rPr>
              <w:t>ტელ.:</w:t>
            </w:r>
            <w:r w:rsidRPr="003078D6">
              <w:rPr>
                <w:sz w:val="22"/>
                <w:szCs w:val="22"/>
                <w:lang w:val="ka-GE"/>
              </w:rPr>
              <w:t xml:space="preserve"> 599 00 35 71</w:t>
            </w:r>
            <w:r>
              <w:rPr>
                <w:sz w:val="22"/>
                <w:szCs w:val="22"/>
                <w:lang w:val="ka-GE"/>
              </w:rPr>
              <w:t xml:space="preserve"> (მობ)</w:t>
            </w:r>
            <w:r w:rsidRPr="003078D6">
              <w:rPr>
                <w:sz w:val="22"/>
                <w:szCs w:val="22"/>
                <w:lang w:val="ka-GE"/>
              </w:rPr>
              <w:t xml:space="preserve">;  ელფოსტა: </w:t>
            </w:r>
            <w:hyperlink r:id="rId9" w:history="1">
              <w:r w:rsidRPr="002B270D">
                <w:rPr>
                  <w:rStyle w:val="Hyperlink"/>
                  <w:sz w:val="22"/>
                  <w:szCs w:val="22"/>
                  <w:lang w:val="ka-GE"/>
                </w:rPr>
                <w:t>tamar.avaliani@tsu.ge</w:t>
              </w:r>
            </w:hyperlink>
          </w:p>
        </w:tc>
      </w:tr>
      <w:tr w:rsidR="00D17C9E" w:rsidRPr="00CA0F91" w14:paraId="7278329D" w14:textId="77777777" w:rsidTr="006C2274">
        <w:trPr>
          <w:trHeight w:val="452"/>
        </w:trPr>
        <w:tc>
          <w:tcPr>
            <w:tcW w:w="2695" w:type="dxa"/>
          </w:tcPr>
          <w:p w14:paraId="043FA6E5" w14:textId="7EE6D823" w:rsidR="00D17C9E" w:rsidRPr="00E0257B" w:rsidRDefault="00D17C9E" w:rsidP="00F60598">
            <w:pPr>
              <w:spacing w:after="0"/>
              <w:jc w:val="both"/>
              <w:rPr>
                <w:rFonts w:ascii="Sylfaen" w:hAnsi="Sylfaen"/>
                <w:noProof/>
                <w:lang w:val="ka-GE"/>
              </w:rPr>
            </w:pPr>
            <w:r w:rsidRPr="00E0257B">
              <w:rPr>
                <w:rFonts w:ascii="Sylfaen" w:hAnsi="Sylfaen"/>
                <w:noProof/>
                <w:lang w:val="ka-GE"/>
              </w:rPr>
              <w:t>ლექტორი/ლექტორები</w:t>
            </w:r>
          </w:p>
        </w:tc>
        <w:tc>
          <w:tcPr>
            <w:tcW w:w="6984" w:type="dxa"/>
          </w:tcPr>
          <w:p w14:paraId="50B980BF" w14:textId="77777777" w:rsidR="00CA0F91" w:rsidRPr="003078D6" w:rsidRDefault="00CA0F91" w:rsidP="00CA0F91">
            <w:pPr>
              <w:pStyle w:val="Default"/>
              <w:spacing w:line="276" w:lineRule="auto"/>
              <w:jc w:val="both"/>
              <w:rPr>
                <w:b/>
                <w:sz w:val="22"/>
                <w:szCs w:val="22"/>
                <w:lang w:val="ka-GE"/>
              </w:rPr>
            </w:pPr>
            <w:r w:rsidRPr="003078D6">
              <w:rPr>
                <w:b/>
                <w:sz w:val="22"/>
                <w:szCs w:val="22"/>
                <w:lang w:val="ka-GE"/>
              </w:rPr>
              <w:t xml:space="preserve">მარინა გარიშვილი </w:t>
            </w:r>
          </w:p>
          <w:p w14:paraId="778D08A8" w14:textId="77777777" w:rsidR="00CA0F91" w:rsidRPr="00AD0C6C" w:rsidRDefault="00CA0F91" w:rsidP="00CA0F91">
            <w:pPr>
              <w:pStyle w:val="Default"/>
              <w:spacing w:line="276" w:lineRule="auto"/>
              <w:jc w:val="both"/>
              <w:rPr>
                <w:sz w:val="22"/>
                <w:szCs w:val="22"/>
                <w:lang w:val="ka-GE"/>
              </w:rPr>
            </w:pPr>
            <w:r w:rsidRPr="00AD0C6C">
              <w:rPr>
                <w:sz w:val="22"/>
                <w:szCs w:val="22"/>
                <w:lang w:val="ka-GE"/>
              </w:rPr>
              <w:t>თსუ იურიდიული ფაკულტეტის ძველი ქართული სამართლის ისტორიის, რომანისტიკისა და სამართლის ისტორიის ინსტიტუტის ასოცირებული პროფესორი, სამართლის დოქტორი</w:t>
            </w:r>
          </w:p>
          <w:p w14:paraId="78921D19" w14:textId="77777777" w:rsidR="00CA0F91" w:rsidRPr="003078D6" w:rsidRDefault="00CA0F91" w:rsidP="00CA0F91">
            <w:pPr>
              <w:pStyle w:val="Default"/>
              <w:spacing w:line="276" w:lineRule="auto"/>
              <w:jc w:val="both"/>
              <w:rPr>
                <w:sz w:val="22"/>
                <w:szCs w:val="22"/>
                <w:lang w:val="ka-GE"/>
              </w:rPr>
            </w:pPr>
            <w:r w:rsidRPr="00AD0C6C">
              <w:rPr>
                <w:sz w:val="22"/>
                <w:szCs w:val="22"/>
                <w:lang w:val="ka-GE"/>
              </w:rPr>
              <w:t>ტელ</w:t>
            </w:r>
            <w:r>
              <w:rPr>
                <w:sz w:val="22"/>
                <w:szCs w:val="22"/>
                <w:lang w:val="ka-GE"/>
              </w:rPr>
              <w:t>.:</w:t>
            </w:r>
            <w:r w:rsidRPr="00AD0C6C">
              <w:rPr>
                <w:sz w:val="22"/>
                <w:szCs w:val="22"/>
                <w:lang w:val="ka-GE"/>
              </w:rPr>
              <w:t xml:space="preserve"> 599307550 (მობ.)</w:t>
            </w:r>
            <w:r>
              <w:rPr>
                <w:sz w:val="22"/>
                <w:szCs w:val="22"/>
                <w:lang w:val="ka-GE"/>
              </w:rPr>
              <w:t>;</w:t>
            </w:r>
            <w:r w:rsidRPr="007F4F6E">
              <w:rPr>
                <w:sz w:val="22"/>
                <w:szCs w:val="22"/>
                <w:lang w:val="ka-GE"/>
              </w:rPr>
              <w:t xml:space="preserve"> </w:t>
            </w:r>
            <w:r>
              <w:rPr>
                <w:rFonts w:cs="Times New Roman"/>
                <w:sz w:val="22"/>
                <w:szCs w:val="22"/>
                <w:lang w:val="ka-GE"/>
              </w:rPr>
              <w:t>ელფოსტა</w:t>
            </w:r>
            <w:r w:rsidRPr="00AD0C6C">
              <w:rPr>
                <w:rFonts w:cs="Times New Roman"/>
                <w:sz w:val="22"/>
                <w:szCs w:val="22"/>
                <w:lang w:val="ka-GE"/>
              </w:rPr>
              <w:t xml:space="preserve">: </w:t>
            </w:r>
            <w:hyperlink r:id="rId10" w:history="1">
              <w:r w:rsidRPr="00AD0C6C">
                <w:rPr>
                  <w:rStyle w:val="Hyperlink"/>
                  <w:rFonts w:cs="Times New Roman"/>
                  <w:sz w:val="22"/>
                  <w:szCs w:val="22"/>
                  <w:lang w:val="ka-GE"/>
                </w:rPr>
                <w:t>marina.garishvili@tsu.ge</w:t>
              </w:r>
            </w:hyperlink>
          </w:p>
          <w:p w14:paraId="187342E4" w14:textId="77777777" w:rsidR="00CA0F91" w:rsidRPr="003078D6" w:rsidRDefault="00CA0F91" w:rsidP="00CA0F91">
            <w:pPr>
              <w:pStyle w:val="Default"/>
              <w:spacing w:line="276" w:lineRule="auto"/>
              <w:jc w:val="both"/>
              <w:rPr>
                <w:b/>
                <w:sz w:val="22"/>
                <w:szCs w:val="22"/>
                <w:lang w:val="ka-GE"/>
              </w:rPr>
            </w:pPr>
            <w:r w:rsidRPr="003078D6">
              <w:rPr>
                <w:b/>
                <w:sz w:val="22"/>
                <w:szCs w:val="22"/>
                <w:lang w:val="ka-GE"/>
              </w:rPr>
              <w:t>თამარ ავალიანი</w:t>
            </w:r>
          </w:p>
          <w:p w14:paraId="75AB8927" w14:textId="18D9F395" w:rsidR="00CA0F91" w:rsidRPr="00CA0F91" w:rsidRDefault="00CA0F91" w:rsidP="00CA0F91">
            <w:pPr>
              <w:spacing w:after="0"/>
              <w:jc w:val="both"/>
              <w:rPr>
                <w:rFonts w:ascii="Sylfaen" w:eastAsia="Times New Roman" w:hAnsi="Sylfaen" w:cs="Times New Roman"/>
                <w:lang w:val="ka-GE"/>
              </w:rPr>
            </w:pPr>
            <w:r w:rsidRPr="00CA0F91">
              <w:rPr>
                <w:rFonts w:ascii="Sylfaen" w:hAnsi="Sylfaen"/>
                <w:lang w:val="ka-GE"/>
              </w:rPr>
              <w:t xml:space="preserve">თსუ იურიდიული ფაკულტეტის მოწვეული ლექტორი, სამართლის დოქტორი,  ტელ.: 599 00 35 71 (მობ);  ელფოსტა: </w:t>
            </w:r>
            <w:hyperlink r:id="rId11" w:history="1">
              <w:r w:rsidRPr="00CA0F91">
                <w:rPr>
                  <w:rStyle w:val="Hyperlink"/>
                  <w:rFonts w:ascii="Sylfaen" w:hAnsi="Sylfaen"/>
                  <w:lang w:val="ka-GE"/>
                </w:rPr>
                <w:t>tamar.avaliani@tsu.ge</w:t>
              </w:r>
            </w:hyperlink>
          </w:p>
          <w:p w14:paraId="61180B59" w14:textId="63640CA1" w:rsidR="007945A6" w:rsidRPr="00E0257B" w:rsidRDefault="007945A6" w:rsidP="00F60598">
            <w:pPr>
              <w:spacing w:after="0"/>
              <w:jc w:val="both"/>
              <w:rPr>
                <w:rFonts w:ascii="Sylfaen" w:hAnsi="Sylfaen"/>
                <w:noProof/>
                <w:lang w:val="ka-GE"/>
              </w:rPr>
            </w:pPr>
            <w:r w:rsidRPr="00E0257B">
              <w:rPr>
                <w:rFonts w:ascii="Sylfaen" w:eastAsia="Times New Roman" w:hAnsi="Sylfaen" w:cs="Times New Roman"/>
                <w:lang w:val="ka-GE"/>
              </w:rPr>
              <w:t>კონსულტაციის დღეები, საათები და ადგილი სემესტრის დაწყებამდე განისაზღვრება და განთავსდება ცხრილის სახით როგორც  სლავისტიკის სასწავლო-სამეცნიერო ინსტიტუტის საინფორმაციო დაფაზე, ასევე e-learning.tsu.ge-ზე.</w:t>
            </w:r>
          </w:p>
        </w:tc>
      </w:tr>
      <w:tr w:rsidR="00D17C9E" w:rsidRPr="00E0257B" w14:paraId="005AF0CA" w14:textId="77777777" w:rsidTr="006C2274">
        <w:tc>
          <w:tcPr>
            <w:tcW w:w="2695" w:type="dxa"/>
          </w:tcPr>
          <w:p w14:paraId="083AB6B6" w14:textId="77777777" w:rsidR="00D17C9E" w:rsidRPr="00E0257B" w:rsidRDefault="00D17C9E" w:rsidP="00F60598">
            <w:pPr>
              <w:spacing w:after="0"/>
              <w:rPr>
                <w:rFonts w:ascii="Sylfaen" w:hAnsi="Sylfaen"/>
                <w:noProof/>
                <w:lang w:val="ka-GE"/>
              </w:rPr>
            </w:pPr>
            <w:r w:rsidRPr="00E0257B">
              <w:rPr>
                <w:rFonts w:ascii="Sylfaen" w:hAnsi="Sylfaen"/>
                <w:noProof/>
                <w:lang w:val="ka-GE"/>
              </w:rPr>
              <w:t>სასწავლო კურსის კოდი</w:t>
            </w:r>
          </w:p>
        </w:tc>
        <w:tc>
          <w:tcPr>
            <w:tcW w:w="6984" w:type="dxa"/>
          </w:tcPr>
          <w:p w14:paraId="4F801964" w14:textId="3A8D0930" w:rsidR="00D17C9E" w:rsidRPr="00E0257B" w:rsidRDefault="00D17C9E" w:rsidP="00F60598">
            <w:pPr>
              <w:spacing w:after="0"/>
              <w:jc w:val="both"/>
              <w:rPr>
                <w:rFonts w:ascii="Sylfaen" w:hAnsi="Sylfaen"/>
                <w:noProof/>
                <w:lang w:val="ka-GE"/>
              </w:rPr>
            </w:pPr>
          </w:p>
        </w:tc>
      </w:tr>
      <w:tr w:rsidR="00D17C9E" w:rsidRPr="00E0257B" w14:paraId="5EB3CCE2" w14:textId="77777777" w:rsidTr="006C2274">
        <w:tc>
          <w:tcPr>
            <w:tcW w:w="2695" w:type="dxa"/>
          </w:tcPr>
          <w:p w14:paraId="3BD43898" w14:textId="77777777" w:rsidR="00D17C9E" w:rsidRPr="00E0257B" w:rsidRDefault="00D17C9E" w:rsidP="00F60598">
            <w:pPr>
              <w:spacing w:after="0"/>
              <w:rPr>
                <w:rFonts w:ascii="Sylfaen" w:hAnsi="Sylfaen"/>
                <w:noProof/>
                <w:lang w:val="ka-GE"/>
              </w:rPr>
            </w:pPr>
            <w:r w:rsidRPr="00E0257B">
              <w:rPr>
                <w:rFonts w:ascii="Sylfaen" w:hAnsi="Sylfaen"/>
                <w:noProof/>
                <w:lang w:val="ka-GE"/>
              </w:rPr>
              <w:t>სასწავლო კურსის  სტატუსი</w:t>
            </w:r>
          </w:p>
        </w:tc>
        <w:tc>
          <w:tcPr>
            <w:tcW w:w="6984" w:type="dxa"/>
          </w:tcPr>
          <w:p w14:paraId="2841F07C" w14:textId="77777777" w:rsidR="007945A6" w:rsidRPr="00E0257B" w:rsidRDefault="007945A6" w:rsidP="00F60598">
            <w:pPr>
              <w:spacing w:after="0"/>
              <w:jc w:val="both"/>
              <w:rPr>
                <w:rFonts w:ascii="Sylfaen" w:hAnsi="Sylfaen" w:cs="Sylfaen"/>
                <w:noProof/>
                <w:lang w:val="ka-GE"/>
              </w:rPr>
            </w:pPr>
            <w:r w:rsidRPr="00E0257B">
              <w:rPr>
                <w:rFonts w:ascii="Sylfaen" w:hAnsi="Sylfaen" w:cs="Sylfaen"/>
                <w:noProof/>
                <w:lang w:val="ka-GE"/>
              </w:rPr>
              <w:t>ფაკულტეტი: ჰუმანიტარულ მეცნიერებათა</w:t>
            </w:r>
          </w:p>
          <w:p w14:paraId="04B3947A" w14:textId="77777777" w:rsidR="007945A6" w:rsidRPr="00E0257B" w:rsidRDefault="007945A6" w:rsidP="00F60598">
            <w:pPr>
              <w:spacing w:after="0"/>
              <w:jc w:val="both"/>
              <w:rPr>
                <w:rFonts w:ascii="Sylfaen" w:hAnsi="Sylfaen" w:cs="Sylfaen"/>
                <w:noProof/>
                <w:lang w:val="ka-GE"/>
              </w:rPr>
            </w:pPr>
            <w:r w:rsidRPr="00E0257B">
              <w:rPr>
                <w:rFonts w:ascii="Sylfaen" w:hAnsi="Sylfaen" w:cs="Sylfaen"/>
                <w:noProof/>
                <w:lang w:val="ka-GE"/>
              </w:rPr>
              <w:t>სწავლების საფეხური: ბაკალავრიატი</w:t>
            </w:r>
          </w:p>
          <w:p w14:paraId="7853AE1C" w14:textId="77777777" w:rsidR="007945A6" w:rsidRPr="00E0257B" w:rsidRDefault="007945A6" w:rsidP="00F60598">
            <w:pPr>
              <w:spacing w:after="0"/>
              <w:jc w:val="both"/>
              <w:rPr>
                <w:rFonts w:ascii="Sylfaen" w:hAnsi="Sylfaen" w:cs="Sylfaen"/>
                <w:noProof/>
                <w:lang w:val="ka-GE"/>
              </w:rPr>
            </w:pPr>
            <w:r w:rsidRPr="00E0257B">
              <w:rPr>
                <w:rFonts w:ascii="Sylfaen" w:hAnsi="Sylfaen" w:cs="Sylfaen"/>
                <w:noProof/>
                <w:lang w:val="ka-GE"/>
              </w:rPr>
              <w:t>პროგრამა: რუსეთისმცოდნეობა (დამატებითი პროგრამა)</w:t>
            </w:r>
          </w:p>
          <w:p w14:paraId="0D6E620A" w14:textId="3D4B654D" w:rsidR="00A3270E" w:rsidRPr="00E0257B" w:rsidRDefault="007945A6" w:rsidP="00F60598">
            <w:pPr>
              <w:spacing w:after="0"/>
              <w:jc w:val="both"/>
              <w:rPr>
                <w:rFonts w:ascii="Sylfaen" w:hAnsi="Sylfaen" w:cs="Sylfaen"/>
                <w:noProof/>
                <w:lang w:val="ka-GE"/>
              </w:rPr>
            </w:pPr>
            <w:r w:rsidRPr="00E0257B">
              <w:rPr>
                <w:rFonts w:ascii="Sylfaen" w:hAnsi="Sylfaen" w:cs="Sylfaen"/>
                <w:noProof/>
                <w:lang w:val="ka-GE"/>
              </w:rPr>
              <w:t>სტატუსი: სავალდებულო</w:t>
            </w:r>
            <w:r w:rsidR="00A3270E" w:rsidRPr="00E0257B">
              <w:rPr>
                <w:rFonts w:ascii="Sylfaen" w:hAnsi="Sylfaen" w:cs="Sylfaen"/>
                <w:noProof/>
                <w:lang w:val="ka-GE"/>
              </w:rPr>
              <w:t xml:space="preserve"> </w:t>
            </w:r>
          </w:p>
        </w:tc>
      </w:tr>
      <w:tr w:rsidR="00D17C9E" w:rsidRPr="00E0257B" w14:paraId="135D82E5" w14:textId="77777777" w:rsidTr="006C2274">
        <w:tc>
          <w:tcPr>
            <w:tcW w:w="2695" w:type="dxa"/>
          </w:tcPr>
          <w:p w14:paraId="32C7DD3C" w14:textId="68AADE9A" w:rsidR="00D17C9E" w:rsidRPr="00E0257B" w:rsidRDefault="00D17C9E" w:rsidP="00F60598">
            <w:pPr>
              <w:spacing w:after="0"/>
              <w:jc w:val="both"/>
              <w:rPr>
                <w:rFonts w:ascii="Sylfaen" w:hAnsi="Sylfaen"/>
                <w:noProof/>
                <w:lang w:val="ka-GE"/>
              </w:rPr>
            </w:pPr>
            <w:r w:rsidRPr="00E0257B">
              <w:rPr>
                <w:rFonts w:ascii="Sylfaen" w:hAnsi="Sylfaen"/>
                <w:noProof/>
                <w:lang w:val="ka-GE"/>
              </w:rPr>
              <w:t>ECTS</w:t>
            </w:r>
          </w:p>
        </w:tc>
        <w:tc>
          <w:tcPr>
            <w:tcW w:w="6984" w:type="dxa"/>
          </w:tcPr>
          <w:p w14:paraId="7F05DF87" w14:textId="77777777" w:rsidR="007945A6" w:rsidRPr="00E0257B" w:rsidRDefault="007945A6" w:rsidP="00F60598">
            <w:pPr>
              <w:spacing w:after="0"/>
              <w:jc w:val="both"/>
              <w:rPr>
                <w:rFonts w:ascii="Sylfaen" w:hAnsi="Sylfaen"/>
                <w:lang w:val="ka-GE"/>
              </w:rPr>
            </w:pPr>
            <w:r w:rsidRPr="00E0257B">
              <w:rPr>
                <w:rFonts w:ascii="Sylfaen" w:hAnsi="Sylfaen"/>
                <w:lang w:val="ka-GE"/>
              </w:rPr>
              <w:t xml:space="preserve">კრედიტები: 5 </w:t>
            </w:r>
            <w:r w:rsidRPr="00E0257B">
              <w:rPr>
                <w:rFonts w:ascii="Sylfaen" w:hAnsi="Sylfaen"/>
                <w:noProof/>
                <w:lang w:val="ka-GE"/>
              </w:rPr>
              <w:t xml:space="preserve"> ECTS კრედიტი</w:t>
            </w:r>
          </w:p>
          <w:p w14:paraId="1F5D4870" w14:textId="77777777" w:rsidR="007945A6" w:rsidRPr="00E0257B" w:rsidRDefault="007945A6" w:rsidP="00F60598">
            <w:pPr>
              <w:spacing w:after="0"/>
              <w:jc w:val="both"/>
              <w:rPr>
                <w:rFonts w:ascii="Sylfaen" w:hAnsi="Sylfaen"/>
                <w:lang w:val="ka-GE"/>
              </w:rPr>
            </w:pPr>
            <w:r w:rsidRPr="00E0257B">
              <w:rPr>
                <w:rFonts w:ascii="Sylfaen" w:hAnsi="Sylfaen"/>
                <w:lang w:val="ka-GE"/>
              </w:rPr>
              <w:t>საათების საერთო რაოდენობა: 125 სთ</w:t>
            </w:r>
          </w:p>
          <w:p w14:paraId="58B0B70B" w14:textId="77777777" w:rsidR="007945A6" w:rsidRPr="00E0257B" w:rsidRDefault="007945A6" w:rsidP="00F60598">
            <w:pPr>
              <w:spacing w:after="0"/>
              <w:jc w:val="both"/>
              <w:rPr>
                <w:rFonts w:ascii="Sylfaen" w:hAnsi="Sylfaen"/>
                <w:lang w:val="ka-GE"/>
              </w:rPr>
            </w:pPr>
            <w:r w:rsidRPr="00E0257B">
              <w:rPr>
                <w:rFonts w:ascii="Sylfaen" w:hAnsi="Sylfaen"/>
                <w:lang w:val="ka-GE"/>
              </w:rPr>
              <w:t>საკონტაქტო საათები: 45 სთ (ლექცია: 15 სთ; სემინარი: 30 სთ)</w:t>
            </w:r>
          </w:p>
          <w:p w14:paraId="0E6B1058" w14:textId="77777777" w:rsidR="007945A6" w:rsidRPr="00E0257B" w:rsidRDefault="007945A6" w:rsidP="00F60598">
            <w:pPr>
              <w:spacing w:after="0"/>
              <w:jc w:val="both"/>
              <w:rPr>
                <w:rFonts w:ascii="Sylfaen" w:hAnsi="Sylfaen"/>
                <w:lang w:val="ka-GE"/>
              </w:rPr>
            </w:pPr>
            <w:r w:rsidRPr="00E0257B">
              <w:rPr>
                <w:rFonts w:ascii="Sylfaen" w:hAnsi="Sylfaen"/>
                <w:lang w:val="ka-GE"/>
              </w:rPr>
              <w:lastRenderedPageBreak/>
              <w:t xml:space="preserve">დამოუკიდებელი მუშაობის საათები: </w:t>
            </w:r>
            <w:r w:rsidRPr="00E0257B">
              <w:rPr>
                <w:rFonts w:ascii="Sylfaen" w:hAnsi="Sylfaen"/>
              </w:rPr>
              <w:t>77</w:t>
            </w:r>
            <w:r w:rsidRPr="00E0257B">
              <w:rPr>
                <w:rFonts w:ascii="Sylfaen" w:hAnsi="Sylfaen"/>
                <w:lang w:val="ka-GE"/>
              </w:rPr>
              <w:t xml:space="preserve"> სთ</w:t>
            </w:r>
          </w:p>
          <w:p w14:paraId="7D0A68A5" w14:textId="3C5EB04C" w:rsidR="0039616D" w:rsidRPr="00E0257B" w:rsidRDefault="007945A6" w:rsidP="00F60598">
            <w:pPr>
              <w:spacing w:after="0"/>
              <w:jc w:val="both"/>
              <w:rPr>
                <w:rFonts w:ascii="Sylfaen" w:hAnsi="Sylfaen"/>
                <w:lang w:val="ka-GE"/>
              </w:rPr>
            </w:pPr>
            <w:r w:rsidRPr="00E0257B">
              <w:rPr>
                <w:rFonts w:ascii="Sylfaen" w:hAnsi="Sylfaen"/>
                <w:lang w:val="ka-GE"/>
              </w:rPr>
              <w:t>დასკვნითი გამოცდის დრო: 3 სთ</w:t>
            </w:r>
            <w:r w:rsidR="0039616D" w:rsidRPr="00E0257B">
              <w:rPr>
                <w:rFonts w:ascii="Sylfaen" w:hAnsi="Sylfaen"/>
                <w:lang w:val="ka-GE"/>
              </w:rPr>
              <w:t xml:space="preserve"> </w:t>
            </w:r>
          </w:p>
        </w:tc>
      </w:tr>
      <w:tr w:rsidR="001D7197" w:rsidRPr="00E0257B" w14:paraId="23BD2BCD" w14:textId="77777777" w:rsidTr="006C2274">
        <w:tc>
          <w:tcPr>
            <w:tcW w:w="2695" w:type="dxa"/>
          </w:tcPr>
          <w:p w14:paraId="057355E6" w14:textId="77777777" w:rsidR="001D7197" w:rsidRPr="00E0257B" w:rsidRDefault="001D7197" w:rsidP="00F60598">
            <w:pPr>
              <w:spacing w:after="0"/>
              <w:rPr>
                <w:rFonts w:ascii="Sylfaen" w:hAnsi="Sylfaen"/>
                <w:noProof/>
                <w:lang w:val="ka-GE"/>
              </w:rPr>
            </w:pPr>
            <w:r w:rsidRPr="00E0257B">
              <w:rPr>
                <w:rFonts w:ascii="Sylfaen" w:hAnsi="Sylfaen"/>
                <w:noProof/>
                <w:lang w:val="ka-GE"/>
              </w:rPr>
              <w:lastRenderedPageBreak/>
              <w:t xml:space="preserve">სასწავლო კურსზე დაშვების წინაპირობები </w:t>
            </w:r>
          </w:p>
        </w:tc>
        <w:tc>
          <w:tcPr>
            <w:tcW w:w="6984" w:type="dxa"/>
          </w:tcPr>
          <w:p w14:paraId="546E3A3D" w14:textId="3DD5E5D1" w:rsidR="001D7197" w:rsidRPr="00E0257B" w:rsidDel="00682EAC" w:rsidRDefault="006C2274" w:rsidP="00F60598">
            <w:pPr>
              <w:spacing w:after="0"/>
              <w:jc w:val="both"/>
              <w:rPr>
                <w:rFonts w:ascii="Sylfaen" w:hAnsi="Sylfaen"/>
                <w:noProof/>
                <w:lang w:val="ka-GE"/>
              </w:rPr>
            </w:pPr>
            <w:r w:rsidRPr="00E0257B">
              <w:rPr>
                <w:rFonts w:ascii="Sylfaen" w:hAnsi="Sylfaen" w:cs="Sylfaen"/>
                <w:lang w:val="ka-GE"/>
              </w:rPr>
              <w:t>წინაპირობა არ გააჩნია</w:t>
            </w:r>
          </w:p>
        </w:tc>
      </w:tr>
      <w:tr w:rsidR="001D7197" w:rsidRPr="00E0257B" w14:paraId="34F6C6D4" w14:textId="77777777" w:rsidTr="006C2274">
        <w:tc>
          <w:tcPr>
            <w:tcW w:w="2695" w:type="dxa"/>
          </w:tcPr>
          <w:p w14:paraId="2B4611B2" w14:textId="77777777" w:rsidR="001D7197" w:rsidRPr="00E0257B" w:rsidRDefault="001D7197" w:rsidP="00F60598">
            <w:pPr>
              <w:spacing w:after="0"/>
              <w:rPr>
                <w:rFonts w:ascii="Sylfaen" w:hAnsi="Sylfaen"/>
                <w:noProof/>
                <w:lang w:val="ka-GE"/>
              </w:rPr>
            </w:pPr>
            <w:r w:rsidRPr="00E0257B">
              <w:rPr>
                <w:rFonts w:ascii="Sylfaen" w:hAnsi="Sylfaen"/>
                <w:noProof/>
                <w:lang w:val="ka-GE"/>
              </w:rPr>
              <w:t>სასწავლო კურსის  მიზნები</w:t>
            </w:r>
          </w:p>
        </w:tc>
        <w:tc>
          <w:tcPr>
            <w:tcW w:w="6984" w:type="dxa"/>
          </w:tcPr>
          <w:p w14:paraId="3A21924F" w14:textId="44B45745" w:rsidR="001D7197" w:rsidRPr="00E0257B" w:rsidRDefault="00852D4A" w:rsidP="00F60598">
            <w:pPr>
              <w:spacing w:after="0"/>
              <w:jc w:val="both"/>
              <w:rPr>
                <w:rFonts w:ascii="Sylfaen" w:hAnsi="Sylfaen"/>
                <w:noProof/>
                <w:lang w:val="ka-GE"/>
              </w:rPr>
            </w:pPr>
            <w:r w:rsidRPr="00E0257B">
              <w:rPr>
                <w:rFonts w:ascii="Sylfaen" w:hAnsi="Sylfaen"/>
                <w:noProof/>
                <w:lang w:val="ka-GE"/>
              </w:rPr>
              <w:t>სასწავლო კურსის მიზანია მისცეს სტუდენტებს ფართო ცოდნა რუსეთის ფედერაციის სახელმწიფო მოწყობის და პოლიტიკური სისტემის ფუნქციონირების შესახებ</w:t>
            </w:r>
            <w:r w:rsidR="007945A6" w:rsidRPr="00E0257B">
              <w:rPr>
                <w:rFonts w:ascii="Sylfaen" w:hAnsi="Sylfaen"/>
                <w:noProof/>
                <w:lang w:val="ka-GE"/>
              </w:rPr>
              <w:t>;</w:t>
            </w:r>
            <w:r w:rsidRPr="00E0257B">
              <w:rPr>
                <w:rFonts w:ascii="Sylfaen" w:hAnsi="Sylfaen"/>
                <w:noProof/>
                <w:lang w:val="ka-GE"/>
              </w:rPr>
              <w:t xml:space="preserve"> შეისწავლონ ცალკეული სახელმწიფო ინსტიტუტები და აღნიშნულ ინსტიტუტებს შორის არსებული კონსტიტუციური ბალანსი, ასევე რუსეთის ფედერაციული და ადგილობრივი თვითმმართველობის მოწყობის საკითხები</w:t>
            </w:r>
            <w:r w:rsidR="007945A6" w:rsidRPr="00E0257B">
              <w:rPr>
                <w:rFonts w:ascii="Sylfaen" w:hAnsi="Sylfaen"/>
                <w:noProof/>
                <w:lang w:val="ka-GE"/>
              </w:rPr>
              <w:t>;</w:t>
            </w:r>
            <w:r w:rsidRPr="00E0257B">
              <w:rPr>
                <w:rFonts w:ascii="Sylfaen" w:hAnsi="Sylfaen"/>
                <w:noProof/>
                <w:lang w:val="ka-GE"/>
              </w:rPr>
              <w:t xml:space="preserve"> მიიღონ ცოდნა რუსეთის ფედერაციაში მოქმედი ძირითადი უფლებებისა და თავისუფლებების და მათი უზრუნველყოფის კონსტიტუციური გარანტიების შესახებ.</w:t>
            </w:r>
          </w:p>
        </w:tc>
      </w:tr>
      <w:tr w:rsidR="001D7197" w:rsidRPr="00E0257B" w14:paraId="1498821E" w14:textId="77777777" w:rsidTr="006C2274">
        <w:tc>
          <w:tcPr>
            <w:tcW w:w="2695" w:type="dxa"/>
          </w:tcPr>
          <w:p w14:paraId="7A367C98" w14:textId="77777777" w:rsidR="001D7197" w:rsidRPr="00E0257B" w:rsidRDefault="001D7197" w:rsidP="00F60598">
            <w:pPr>
              <w:spacing w:after="0"/>
              <w:jc w:val="both"/>
              <w:rPr>
                <w:rFonts w:ascii="Sylfaen" w:hAnsi="Sylfaen"/>
                <w:noProof/>
                <w:lang w:val="ka-GE"/>
              </w:rPr>
            </w:pPr>
            <w:r w:rsidRPr="00E0257B">
              <w:rPr>
                <w:rFonts w:ascii="Sylfaen" w:hAnsi="Sylfaen"/>
                <w:noProof/>
                <w:lang w:val="ka-GE"/>
              </w:rPr>
              <w:t>სწავლის შედეგები</w:t>
            </w:r>
          </w:p>
          <w:p w14:paraId="1756BB4C" w14:textId="77777777" w:rsidR="001D7197" w:rsidRPr="00E0257B" w:rsidRDefault="001D7197" w:rsidP="00F60598">
            <w:pPr>
              <w:spacing w:after="0"/>
              <w:rPr>
                <w:rFonts w:ascii="Sylfaen" w:hAnsi="Sylfaen"/>
                <w:noProof/>
                <w:lang w:val="ka-GE"/>
              </w:rPr>
            </w:pPr>
            <w:r w:rsidRPr="00E0257B">
              <w:rPr>
                <w:rFonts w:ascii="Sylfaen" w:hAnsi="Sylfaen"/>
                <w:noProof/>
                <w:lang w:val="ka-GE"/>
              </w:rPr>
              <w:t>აღწერილი საკვალიფიკაციო ჩარჩოს შესაბამისად</w:t>
            </w:r>
          </w:p>
        </w:tc>
        <w:tc>
          <w:tcPr>
            <w:tcW w:w="6984" w:type="dxa"/>
          </w:tcPr>
          <w:p w14:paraId="2C6E746E" w14:textId="57AAAAD8" w:rsidR="00C2714A" w:rsidRPr="00E0257B" w:rsidRDefault="00C2714A" w:rsidP="00F60598">
            <w:pPr>
              <w:spacing w:after="0"/>
              <w:jc w:val="both"/>
              <w:rPr>
                <w:rFonts w:ascii="Sylfaen" w:eastAsia="Calibri" w:hAnsi="Sylfaen" w:cs="Times New Roman"/>
                <w:iCs/>
                <w:lang w:val="ka-GE"/>
              </w:rPr>
            </w:pPr>
            <w:r w:rsidRPr="00E0257B">
              <w:rPr>
                <w:rFonts w:ascii="Sylfaen" w:eastAsia="Calibri" w:hAnsi="Sylfaen" w:cs="Times New Roman"/>
                <w:iCs/>
                <w:lang w:val="ka-GE"/>
              </w:rPr>
              <w:t>კურსის გავლის შემდეგ სტუდენტს შეუძლია:</w:t>
            </w:r>
          </w:p>
          <w:p w14:paraId="755C119F" w14:textId="7193731E" w:rsidR="00852D4A" w:rsidRPr="00E0257B" w:rsidRDefault="00852D4A" w:rsidP="00F60598">
            <w:pPr>
              <w:spacing w:after="0"/>
              <w:jc w:val="both"/>
              <w:rPr>
                <w:rFonts w:ascii="Sylfaen" w:hAnsi="Sylfaen"/>
                <w:b/>
                <w:lang w:val="ka-GE"/>
              </w:rPr>
            </w:pPr>
            <w:r w:rsidRPr="00E0257B">
              <w:rPr>
                <w:rFonts w:ascii="Sylfaen" w:hAnsi="Sylfaen"/>
                <w:b/>
                <w:lang w:val="ka-GE"/>
              </w:rPr>
              <w:t xml:space="preserve">ცოდნა და გაცნობიერება. </w:t>
            </w:r>
          </w:p>
          <w:p w14:paraId="3A59454F" w14:textId="45A04519" w:rsidR="00852D4A" w:rsidRPr="00E0257B" w:rsidRDefault="000B20CA" w:rsidP="00F60598">
            <w:pPr>
              <w:pStyle w:val="ListParagraph"/>
              <w:numPr>
                <w:ilvl w:val="0"/>
                <w:numId w:val="10"/>
              </w:numPr>
              <w:spacing w:after="0"/>
              <w:ind w:left="0" w:firstLine="0"/>
              <w:jc w:val="both"/>
              <w:rPr>
                <w:rFonts w:ascii="Sylfaen" w:hAnsi="Sylfaen"/>
                <w:lang w:val="ka-GE"/>
              </w:rPr>
            </w:pPr>
            <w:r>
              <w:rPr>
                <w:rFonts w:ascii="Sylfaen" w:hAnsi="Sylfaen"/>
                <w:lang w:val="ka-GE"/>
              </w:rPr>
              <w:t>მკაფიო ცოდნა რუსეთის ფედერაციის სახელმწიფო სისტემის</w:t>
            </w:r>
            <w:r w:rsidR="00FD2DA7">
              <w:rPr>
                <w:rFonts w:ascii="Sylfaen" w:hAnsi="Sylfaen"/>
              </w:rPr>
              <w:t xml:space="preserve"> </w:t>
            </w:r>
            <w:r w:rsidR="00FD2DA7">
              <w:rPr>
                <w:rFonts w:ascii="Sylfaen" w:hAnsi="Sylfaen"/>
                <w:lang w:val="ka-GE"/>
              </w:rPr>
              <w:t>კონსტიტუციური</w:t>
            </w:r>
            <w:r>
              <w:rPr>
                <w:rFonts w:ascii="Sylfaen" w:hAnsi="Sylfaen"/>
                <w:lang w:val="ka-GE"/>
              </w:rPr>
              <w:t xml:space="preserve"> </w:t>
            </w:r>
            <w:r w:rsidR="00FD2DA7">
              <w:rPr>
                <w:rFonts w:ascii="Sylfaen" w:hAnsi="Sylfaen"/>
                <w:lang w:val="ka-GE"/>
              </w:rPr>
              <w:t>მოწყობის</w:t>
            </w:r>
            <w:r>
              <w:rPr>
                <w:rFonts w:ascii="Sylfaen" w:hAnsi="Sylfaen"/>
                <w:lang w:val="ka-GE"/>
              </w:rPr>
              <w:t xml:space="preserve"> შესახებ;</w:t>
            </w:r>
          </w:p>
          <w:p w14:paraId="5169AF7C" w14:textId="3087B77D" w:rsidR="00852D4A" w:rsidRPr="00E0257B" w:rsidRDefault="00852D4A" w:rsidP="00F60598">
            <w:pPr>
              <w:pStyle w:val="ListParagraph"/>
              <w:numPr>
                <w:ilvl w:val="0"/>
                <w:numId w:val="10"/>
              </w:numPr>
              <w:spacing w:after="0"/>
              <w:ind w:left="0" w:firstLine="0"/>
              <w:jc w:val="both"/>
              <w:rPr>
                <w:rFonts w:ascii="Sylfaen" w:hAnsi="Sylfaen"/>
                <w:lang w:val="ka-GE"/>
              </w:rPr>
            </w:pPr>
            <w:r w:rsidRPr="00E0257B">
              <w:rPr>
                <w:rFonts w:ascii="Sylfaen" w:hAnsi="Sylfaen"/>
                <w:lang w:val="ka-GE"/>
              </w:rPr>
              <w:t>წყაროების შეფასება და კრიტიკული ანალიზი;</w:t>
            </w:r>
          </w:p>
          <w:p w14:paraId="7BB25E24" w14:textId="6196F400" w:rsidR="00C2714A" w:rsidRPr="00E0257B" w:rsidRDefault="00C2714A" w:rsidP="00F60598">
            <w:pPr>
              <w:pStyle w:val="NormalWeb"/>
              <w:numPr>
                <w:ilvl w:val="0"/>
                <w:numId w:val="10"/>
              </w:numPr>
              <w:spacing w:before="0" w:beforeAutospacing="0" w:after="0" w:afterAutospacing="0" w:line="276" w:lineRule="auto"/>
              <w:ind w:left="0" w:firstLine="0"/>
              <w:jc w:val="both"/>
              <w:rPr>
                <w:rFonts w:ascii="Sylfaen" w:hAnsi="Sylfaen"/>
                <w:color w:val="000000"/>
                <w:sz w:val="22"/>
                <w:szCs w:val="22"/>
                <w:lang w:val="ka-GE"/>
              </w:rPr>
            </w:pPr>
            <w:r w:rsidRPr="00E0257B">
              <w:rPr>
                <w:rFonts w:ascii="Sylfaen" w:hAnsi="Sylfaen"/>
                <w:noProof/>
                <w:sz w:val="22"/>
                <w:szCs w:val="22"/>
                <w:lang w:val="ka-GE"/>
              </w:rPr>
              <w:t xml:space="preserve">რუსეთის ფედერაციის სახელმწიფო </w:t>
            </w:r>
            <w:bookmarkStart w:id="0" w:name="_GoBack"/>
            <w:bookmarkEnd w:id="0"/>
            <w:r w:rsidRPr="00E0257B">
              <w:rPr>
                <w:rFonts w:ascii="Sylfaen" w:hAnsi="Sylfaen"/>
                <w:noProof/>
                <w:sz w:val="22"/>
                <w:szCs w:val="22"/>
                <w:lang w:val="ka-GE"/>
              </w:rPr>
              <w:t xml:space="preserve">მოწყობის და პოლიტიკური სისტემის ფუნქციონირების შესახებ </w:t>
            </w:r>
            <w:r w:rsidRPr="00E0257B">
              <w:rPr>
                <w:rFonts w:ascii="Sylfaen" w:hAnsi="Sylfaen" w:cs="Sylfaen"/>
                <w:color w:val="000000"/>
                <w:sz w:val="22"/>
                <w:szCs w:val="22"/>
                <w:lang w:val="ka-GE"/>
              </w:rPr>
              <w:t xml:space="preserve">კომპლექსური საკითხების </w:t>
            </w:r>
            <w:r w:rsidR="000B20CA">
              <w:rPr>
                <w:rFonts w:ascii="Sylfaen" w:hAnsi="Sylfaen" w:cs="Sylfaen"/>
                <w:color w:val="000000"/>
                <w:sz w:val="22"/>
                <w:szCs w:val="22"/>
                <w:lang w:val="ka-GE"/>
              </w:rPr>
              <w:t>ანალიზი</w:t>
            </w:r>
            <w:r w:rsidRPr="00E0257B">
              <w:rPr>
                <w:rFonts w:ascii="Sylfaen" w:hAnsi="Sylfaen" w:cs="Sylfaen"/>
                <w:color w:val="000000"/>
                <w:sz w:val="22"/>
                <w:szCs w:val="22"/>
                <w:lang w:val="ka-GE"/>
              </w:rPr>
              <w:t>.</w:t>
            </w:r>
            <w:r w:rsidRPr="00E0257B">
              <w:rPr>
                <w:rFonts w:ascii="Sylfaen" w:hAnsi="Sylfaen"/>
                <w:sz w:val="22"/>
                <w:szCs w:val="22"/>
                <w:lang w:val="ka-GE"/>
              </w:rPr>
              <w:t xml:space="preserve"> </w:t>
            </w:r>
          </w:p>
          <w:p w14:paraId="22AB182F" w14:textId="5F0E7B58" w:rsidR="00852D4A" w:rsidRPr="00E0257B" w:rsidRDefault="00852D4A" w:rsidP="00F60598">
            <w:pPr>
              <w:spacing w:after="0"/>
              <w:jc w:val="both"/>
              <w:rPr>
                <w:rFonts w:ascii="Sylfaen" w:hAnsi="Sylfaen"/>
                <w:lang w:val="ka-GE"/>
              </w:rPr>
            </w:pPr>
            <w:r w:rsidRPr="00E0257B">
              <w:rPr>
                <w:rFonts w:ascii="Sylfaen" w:hAnsi="Sylfaen"/>
                <w:b/>
                <w:lang w:val="ka-GE"/>
              </w:rPr>
              <w:t>უნარი</w:t>
            </w:r>
            <w:r w:rsidR="003606A8" w:rsidRPr="00E0257B">
              <w:rPr>
                <w:rFonts w:ascii="Sylfaen" w:hAnsi="Sylfaen"/>
                <w:b/>
                <w:lang w:val="ka-GE"/>
              </w:rPr>
              <w:t>:</w:t>
            </w:r>
          </w:p>
          <w:p w14:paraId="51956520" w14:textId="77777777" w:rsidR="00852D4A" w:rsidRPr="00E0257B" w:rsidRDefault="00852D4A" w:rsidP="00F60598">
            <w:pPr>
              <w:pStyle w:val="ListParagraph"/>
              <w:numPr>
                <w:ilvl w:val="0"/>
                <w:numId w:val="10"/>
              </w:numPr>
              <w:spacing w:after="0"/>
              <w:ind w:left="0" w:firstLine="0"/>
              <w:jc w:val="both"/>
              <w:rPr>
                <w:rFonts w:ascii="Sylfaen" w:hAnsi="Sylfaen"/>
                <w:lang w:val="ka-GE"/>
              </w:rPr>
            </w:pPr>
            <w:r w:rsidRPr="00E0257B">
              <w:rPr>
                <w:rFonts w:ascii="Sylfaen" w:hAnsi="Sylfaen"/>
                <w:lang w:val="ka-GE"/>
              </w:rPr>
              <w:t>რუსეთის ფედერაციის სახელმწიფო მოწყობაში არსებული ძირითადი პრობლემების გამოვლენა და მათი გადაჭრის გზების შესახებ რეკომენდაციების ჩამოყალიბება;</w:t>
            </w:r>
          </w:p>
          <w:p w14:paraId="6B555EA1" w14:textId="765D3E1C" w:rsidR="00852D4A" w:rsidRPr="00E0257B" w:rsidRDefault="00852D4A" w:rsidP="00F60598">
            <w:pPr>
              <w:pStyle w:val="ListParagraph"/>
              <w:numPr>
                <w:ilvl w:val="0"/>
                <w:numId w:val="10"/>
              </w:numPr>
              <w:spacing w:after="0"/>
              <w:ind w:left="0" w:firstLine="0"/>
              <w:jc w:val="both"/>
              <w:rPr>
                <w:rFonts w:ascii="Sylfaen" w:hAnsi="Sylfaen"/>
                <w:lang w:val="ka-GE"/>
              </w:rPr>
            </w:pPr>
            <w:r w:rsidRPr="00E0257B">
              <w:rPr>
                <w:rFonts w:ascii="Sylfaen" w:hAnsi="Sylfaen"/>
                <w:lang w:val="ka-GE"/>
              </w:rPr>
              <w:t xml:space="preserve">რუსეთის ფედერაციის </w:t>
            </w:r>
            <w:r w:rsidR="008D153C">
              <w:rPr>
                <w:rFonts w:ascii="Sylfaen" w:hAnsi="Sylfaen"/>
                <w:lang w:val="ka-GE"/>
              </w:rPr>
              <w:t xml:space="preserve">სახელმწიფო სისტემის </w:t>
            </w:r>
            <w:r w:rsidRPr="00E0257B">
              <w:rPr>
                <w:rFonts w:ascii="Sylfaen" w:hAnsi="Sylfaen"/>
                <w:lang w:val="ka-GE"/>
              </w:rPr>
              <w:t>შესახებ მონაცემების  მოძიება, დამუშავება და მიღებული შედეგების ინტერპრეტაცია;</w:t>
            </w:r>
          </w:p>
          <w:p w14:paraId="451C36CE" w14:textId="771B89AD" w:rsidR="00852D4A" w:rsidRPr="00E0257B" w:rsidRDefault="00852D4A" w:rsidP="00F60598">
            <w:pPr>
              <w:pStyle w:val="ListParagraph"/>
              <w:numPr>
                <w:ilvl w:val="0"/>
                <w:numId w:val="10"/>
              </w:numPr>
              <w:spacing w:after="0"/>
              <w:ind w:left="0" w:firstLine="0"/>
              <w:jc w:val="both"/>
              <w:rPr>
                <w:rFonts w:ascii="Sylfaen" w:hAnsi="Sylfaen"/>
                <w:lang w:val="ka-GE"/>
              </w:rPr>
            </w:pPr>
            <w:r w:rsidRPr="00E0257B">
              <w:rPr>
                <w:rFonts w:ascii="Sylfaen" w:hAnsi="Sylfaen"/>
                <w:lang w:val="ka-GE"/>
              </w:rPr>
              <w:t>ჩატარებული კვლევის შედეგების ფორმულირება  და დასკვნის გამოტანა</w:t>
            </w:r>
            <w:r w:rsidR="000B20CA">
              <w:rPr>
                <w:rFonts w:ascii="Sylfaen" w:hAnsi="Sylfaen"/>
                <w:lang w:val="ka-GE"/>
              </w:rPr>
              <w:t>;</w:t>
            </w:r>
          </w:p>
          <w:p w14:paraId="59FAE9E5" w14:textId="60A99C99" w:rsidR="00852D4A" w:rsidRPr="00E0257B" w:rsidRDefault="00852D4A" w:rsidP="00F60598">
            <w:pPr>
              <w:pStyle w:val="ListParagraph"/>
              <w:numPr>
                <w:ilvl w:val="0"/>
                <w:numId w:val="10"/>
              </w:numPr>
              <w:spacing w:after="0"/>
              <w:ind w:left="0" w:firstLine="0"/>
              <w:jc w:val="both"/>
              <w:rPr>
                <w:rFonts w:ascii="Sylfaen" w:hAnsi="Sylfaen"/>
                <w:lang w:val="ka-GE"/>
              </w:rPr>
            </w:pPr>
            <w:r w:rsidRPr="00E0257B">
              <w:rPr>
                <w:rFonts w:ascii="Sylfaen" w:hAnsi="Sylfaen"/>
                <w:lang w:val="ka-GE"/>
              </w:rPr>
              <w:t>რუსეთის ფედერაციის სახელმწიფო მოწყობასთან დაკავშირებულ აქტუალურ საკითხებზე მოხსენებების მომზადება  და მათი წარდგენა როგორც წერილობით, ასევე ზეპირად;</w:t>
            </w:r>
          </w:p>
          <w:p w14:paraId="09EBE3F7" w14:textId="77777777" w:rsidR="00852D4A" w:rsidRPr="00E0257B" w:rsidRDefault="00852D4A" w:rsidP="00F60598">
            <w:pPr>
              <w:pStyle w:val="ListParagraph"/>
              <w:numPr>
                <w:ilvl w:val="0"/>
                <w:numId w:val="10"/>
              </w:numPr>
              <w:spacing w:after="0"/>
              <w:ind w:left="0" w:firstLine="0"/>
              <w:jc w:val="both"/>
              <w:rPr>
                <w:rFonts w:ascii="Sylfaen" w:hAnsi="Sylfaen"/>
                <w:lang w:val="ka-GE"/>
              </w:rPr>
            </w:pPr>
            <w:r w:rsidRPr="00E0257B">
              <w:rPr>
                <w:rFonts w:ascii="Sylfaen" w:hAnsi="Sylfaen"/>
                <w:lang w:val="ka-GE"/>
              </w:rPr>
              <w:t>რუსეთის ფედერაციის შესახებ საკუთარი მოსაზრებების გამოხატვა და დაცვა;</w:t>
            </w:r>
          </w:p>
          <w:p w14:paraId="3995322E" w14:textId="767D9E57" w:rsidR="00852D4A" w:rsidRPr="00E0257B" w:rsidRDefault="00852D4A" w:rsidP="00F60598">
            <w:pPr>
              <w:pStyle w:val="ListParagraph"/>
              <w:numPr>
                <w:ilvl w:val="0"/>
                <w:numId w:val="10"/>
              </w:numPr>
              <w:spacing w:after="0"/>
              <w:ind w:left="0" w:firstLine="0"/>
              <w:jc w:val="both"/>
              <w:rPr>
                <w:rFonts w:ascii="Sylfaen" w:hAnsi="Sylfaen"/>
                <w:lang w:val="ka-GE"/>
              </w:rPr>
            </w:pPr>
            <w:r w:rsidRPr="00E0257B">
              <w:rPr>
                <w:rFonts w:ascii="Sylfaen" w:hAnsi="Sylfaen"/>
                <w:lang w:val="ka-GE"/>
              </w:rPr>
              <w:lastRenderedPageBreak/>
              <w:t>რუსეთის ფედერაციის სახელწმიფო მოწყობის და საკომუნიკაციო ტექნოლოგიების თავისუფლად გამოყენება</w:t>
            </w:r>
            <w:r w:rsidR="000B20CA">
              <w:rPr>
                <w:rFonts w:ascii="Sylfaen" w:hAnsi="Sylfaen"/>
                <w:lang w:val="ka-GE"/>
              </w:rPr>
              <w:t>.</w:t>
            </w:r>
          </w:p>
          <w:p w14:paraId="648D8875" w14:textId="28355820" w:rsidR="002C0F15" w:rsidRPr="00E0257B" w:rsidRDefault="001D785F" w:rsidP="00F60598">
            <w:pPr>
              <w:spacing w:after="0"/>
              <w:jc w:val="both"/>
              <w:rPr>
                <w:rFonts w:ascii="Sylfaen" w:hAnsi="Sylfaen"/>
                <w:lang w:val="ka-GE"/>
              </w:rPr>
            </w:pPr>
            <w:r w:rsidRPr="00E0257B">
              <w:rPr>
                <w:rFonts w:ascii="Sylfaen" w:hAnsi="Sylfaen"/>
                <w:b/>
                <w:noProof/>
                <w:lang w:val="ka-GE"/>
              </w:rPr>
              <w:t>პასუხისმგებლობა და ავტონომიურობა</w:t>
            </w:r>
          </w:p>
          <w:p w14:paraId="03725266" w14:textId="4C307068" w:rsidR="00C2714A" w:rsidRPr="00E0257B" w:rsidRDefault="00C2714A" w:rsidP="00F60598">
            <w:pPr>
              <w:pStyle w:val="NormalWeb"/>
              <w:numPr>
                <w:ilvl w:val="0"/>
                <w:numId w:val="10"/>
              </w:numPr>
              <w:spacing w:before="0" w:beforeAutospacing="0" w:after="0" w:afterAutospacing="0" w:line="276" w:lineRule="auto"/>
              <w:ind w:left="0" w:firstLine="0"/>
              <w:jc w:val="both"/>
              <w:rPr>
                <w:rFonts w:ascii="Sylfaen" w:eastAsia="MS Mincho" w:hAnsi="Sylfaen" w:cs="Sylfaen"/>
                <w:sz w:val="22"/>
                <w:szCs w:val="22"/>
                <w:lang w:val="ka-GE" w:eastAsia="ja-JP"/>
              </w:rPr>
            </w:pPr>
            <w:r w:rsidRPr="00E0257B">
              <w:rPr>
                <w:rFonts w:ascii="Sylfaen" w:eastAsia="MS Mincho" w:hAnsi="Sylfaen" w:cs="Sylfaen"/>
                <w:sz w:val="22"/>
                <w:szCs w:val="22"/>
                <w:lang w:val="ka-GE"/>
              </w:rPr>
              <w:t>საკუთარი საქმიანობის (ჯგუფში მუშაობა</w:t>
            </w:r>
            <w:r w:rsidRPr="00E0257B">
              <w:rPr>
                <w:rFonts w:ascii="Sylfaen" w:eastAsia="MS Mincho" w:hAnsi="Sylfaen" w:cs="Sylfaen"/>
                <w:sz w:val="22"/>
                <w:szCs w:val="22"/>
              </w:rPr>
              <w:t xml:space="preserve">, </w:t>
            </w:r>
            <w:r w:rsidRPr="00E0257B">
              <w:rPr>
                <w:rFonts w:ascii="Sylfaen" w:eastAsia="MS Mincho" w:hAnsi="Sylfaen" w:cs="Sylfaen"/>
                <w:sz w:val="22"/>
                <w:szCs w:val="22"/>
                <w:lang w:val="ka-GE"/>
              </w:rPr>
              <w:t xml:space="preserve">შუალედური და დასკვნითი გამოცდის შესრულება და სხვ.) </w:t>
            </w:r>
            <w:r w:rsidRPr="00E0257B">
              <w:rPr>
                <w:rFonts w:ascii="Sylfaen" w:eastAsia="MS Mincho" w:hAnsi="Sylfaen" w:cs="Sylfaen"/>
                <w:sz w:val="22"/>
                <w:szCs w:val="22"/>
                <w:lang w:val="ka-GE" w:eastAsia="ja-JP"/>
              </w:rPr>
              <w:t>ეთიკის პრინციპების დაცვით განხორციელება</w:t>
            </w:r>
            <w:r w:rsidR="000B20CA">
              <w:rPr>
                <w:rFonts w:ascii="Sylfaen" w:eastAsia="MS Mincho" w:hAnsi="Sylfaen" w:cs="Sylfaen"/>
                <w:sz w:val="22"/>
                <w:szCs w:val="22"/>
                <w:lang w:val="ka-GE" w:eastAsia="ja-JP"/>
              </w:rPr>
              <w:t>;</w:t>
            </w:r>
          </w:p>
          <w:p w14:paraId="5AFC199D" w14:textId="77777777" w:rsidR="002E21D8" w:rsidRPr="00E0257B" w:rsidRDefault="002E21D8" w:rsidP="00F60598">
            <w:pPr>
              <w:pStyle w:val="NormalWeb"/>
              <w:numPr>
                <w:ilvl w:val="0"/>
                <w:numId w:val="10"/>
              </w:numPr>
              <w:spacing w:before="0" w:beforeAutospacing="0" w:after="0" w:afterAutospacing="0" w:line="276" w:lineRule="auto"/>
              <w:ind w:left="0" w:firstLine="0"/>
              <w:jc w:val="both"/>
              <w:rPr>
                <w:rFonts w:ascii="Sylfaen" w:eastAsia="MS Mincho" w:hAnsi="Sylfaen" w:cs="Sylfaen"/>
                <w:sz w:val="22"/>
                <w:szCs w:val="22"/>
                <w:lang w:val="ka-GE" w:eastAsia="ja-JP"/>
              </w:rPr>
            </w:pPr>
            <w:r w:rsidRPr="00E0257B">
              <w:rPr>
                <w:rFonts w:ascii="Sylfaen" w:hAnsi="Sylfaen"/>
                <w:noProof/>
                <w:sz w:val="22"/>
                <w:szCs w:val="22"/>
                <w:lang w:val="ka-GE"/>
              </w:rPr>
              <w:t xml:space="preserve">რუსეთის ფედერაციაში მოქმედი ძირითადი უფლებებისა და თავისუფლებების და მათი უზრუნველყოფის კონსტიტუციური გარანტიების </w:t>
            </w:r>
            <w:r w:rsidR="00C2714A" w:rsidRPr="00E0257B">
              <w:rPr>
                <w:rFonts w:ascii="Sylfaen" w:hAnsi="Sylfaen"/>
                <w:sz w:val="22"/>
                <w:szCs w:val="22"/>
              </w:rPr>
              <w:t xml:space="preserve"> ინტელექტუალური და ეთიკური შეფასება</w:t>
            </w:r>
            <w:r w:rsidR="00C2714A" w:rsidRPr="00E0257B">
              <w:rPr>
                <w:rFonts w:ascii="Sylfaen" w:hAnsi="Sylfaen"/>
                <w:sz w:val="22"/>
                <w:szCs w:val="22"/>
                <w:lang w:val="ka-GE"/>
              </w:rPr>
              <w:t>;</w:t>
            </w:r>
          </w:p>
          <w:p w14:paraId="6122F186" w14:textId="146F7880" w:rsidR="001D7197" w:rsidRPr="00E0257B" w:rsidRDefault="00830613" w:rsidP="00F60598">
            <w:pPr>
              <w:pStyle w:val="NormalWeb"/>
              <w:numPr>
                <w:ilvl w:val="0"/>
                <w:numId w:val="10"/>
              </w:numPr>
              <w:spacing w:before="0" w:beforeAutospacing="0" w:after="0" w:afterAutospacing="0" w:line="276" w:lineRule="auto"/>
              <w:ind w:left="0" w:firstLine="0"/>
              <w:jc w:val="both"/>
              <w:rPr>
                <w:rFonts w:ascii="Sylfaen" w:eastAsia="MS Mincho" w:hAnsi="Sylfaen" w:cs="Sylfaen"/>
                <w:sz w:val="22"/>
                <w:szCs w:val="22"/>
                <w:lang w:val="ka-GE" w:eastAsia="ja-JP"/>
              </w:rPr>
            </w:pPr>
            <w:r w:rsidRPr="00E0257B">
              <w:rPr>
                <w:rFonts w:ascii="Sylfaen" w:hAnsi="Sylfaen" w:cs="Sylfaen"/>
                <w:noProof/>
                <w:sz w:val="22"/>
                <w:szCs w:val="22"/>
                <w:lang w:val="ka-GE"/>
              </w:rPr>
              <w:t>რუსეთის ფედერაციის სახელმ</w:t>
            </w:r>
            <w:r w:rsidR="001A52ED" w:rsidRPr="00E0257B">
              <w:rPr>
                <w:rFonts w:ascii="Sylfaen" w:hAnsi="Sylfaen" w:cs="Sylfaen"/>
                <w:noProof/>
                <w:sz w:val="22"/>
                <w:szCs w:val="22"/>
                <w:lang w:val="ka-GE"/>
              </w:rPr>
              <w:t>წ</w:t>
            </w:r>
            <w:r w:rsidRPr="00E0257B">
              <w:rPr>
                <w:rFonts w:ascii="Sylfaen" w:hAnsi="Sylfaen" w:cs="Sylfaen"/>
                <w:noProof/>
                <w:sz w:val="22"/>
                <w:szCs w:val="22"/>
                <w:lang w:val="ka-GE"/>
              </w:rPr>
              <w:t xml:space="preserve">იფო  </w:t>
            </w:r>
            <w:r w:rsidR="001A52ED" w:rsidRPr="00E0257B">
              <w:rPr>
                <w:rFonts w:ascii="Sylfaen" w:hAnsi="Sylfaen" w:cs="Sylfaen"/>
                <w:noProof/>
                <w:sz w:val="22"/>
                <w:szCs w:val="22"/>
                <w:lang w:val="ka-GE"/>
              </w:rPr>
              <w:t>სისტემის შესახებ დ</w:t>
            </w:r>
            <w:r w:rsidR="008D1A05" w:rsidRPr="00E0257B">
              <w:rPr>
                <w:rFonts w:ascii="Sylfaen" w:hAnsi="Sylfaen" w:cs="Sylfaen"/>
                <w:noProof/>
                <w:sz w:val="22"/>
                <w:szCs w:val="22"/>
                <w:lang w:val="ka-GE"/>
              </w:rPr>
              <w:t>ამოუკიდებლად ინფორმაციის მოძიება</w:t>
            </w:r>
            <w:r w:rsidR="007D37E2" w:rsidRPr="00E0257B">
              <w:rPr>
                <w:rFonts w:ascii="Sylfaen" w:hAnsi="Sylfaen" w:cs="Sylfaen"/>
                <w:noProof/>
                <w:sz w:val="22"/>
                <w:szCs w:val="22"/>
              </w:rPr>
              <w:t xml:space="preserve">, </w:t>
            </w:r>
            <w:r w:rsidR="007D37E2" w:rsidRPr="00E0257B">
              <w:rPr>
                <w:rFonts w:ascii="Sylfaen" w:hAnsi="Sylfaen" w:cs="Sylfaen"/>
                <w:noProof/>
                <w:sz w:val="22"/>
                <w:szCs w:val="22"/>
                <w:lang w:val="ka-GE"/>
              </w:rPr>
              <w:t xml:space="preserve">ცოდნის გაღრმავება </w:t>
            </w:r>
            <w:r w:rsidR="001A52ED" w:rsidRPr="00E0257B">
              <w:rPr>
                <w:rFonts w:ascii="Sylfaen" w:hAnsi="Sylfaen" w:cs="Sylfaen"/>
                <w:noProof/>
                <w:sz w:val="22"/>
                <w:szCs w:val="22"/>
                <w:lang w:val="ka-GE"/>
              </w:rPr>
              <w:t xml:space="preserve"> და სფეროთი დაინტერესებული პირებისთვის </w:t>
            </w:r>
            <w:r w:rsidR="008D1A05" w:rsidRPr="00E0257B">
              <w:rPr>
                <w:rFonts w:ascii="Sylfaen" w:hAnsi="Sylfaen" w:cs="Sylfaen"/>
                <w:noProof/>
                <w:sz w:val="22"/>
                <w:szCs w:val="22"/>
                <w:lang w:val="ka-GE"/>
              </w:rPr>
              <w:t xml:space="preserve">  გაზიარება. </w:t>
            </w:r>
          </w:p>
        </w:tc>
      </w:tr>
      <w:tr w:rsidR="001D7197" w:rsidRPr="00E0257B" w14:paraId="7DE47A40" w14:textId="77777777" w:rsidTr="006C2274">
        <w:tc>
          <w:tcPr>
            <w:tcW w:w="2695" w:type="dxa"/>
          </w:tcPr>
          <w:p w14:paraId="39C4639C" w14:textId="77777777" w:rsidR="001D7197" w:rsidRPr="00E0257B" w:rsidRDefault="001D7197" w:rsidP="00F60598">
            <w:pPr>
              <w:spacing w:after="0"/>
              <w:jc w:val="both"/>
              <w:rPr>
                <w:rFonts w:ascii="Sylfaen" w:hAnsi="Sylfaen"/>
                <w:noProof/>
                <w:lang w:val="ka-GE"/>
              </w:rPr>
            </w:pPr>
            <w:r w:rsidRPr="00E0257B">
              <w:rPr>
                <w:rFonts w:ascii="Sylfaen" w:hAnsi="Sylfaen"/>
                <w:noProof/>
                <w:lang w:val="ka-GE"/>
              </w:rPr>
              <w:lastRenderedPageBreak/>
              <w:t xml:space="preserve">სწავლებისა და სწავლის მეთოდები </w:t>
            </w:r>
          </w:p>
        </w:tc>
        <w:tc>
          <w:tcPr>
            <w:tcW w:w="6984" w:type="dxa"/>
          </w:tcPr>
          <w:p w14:paraId="29C8DC73" w14:textId="77777777" w:rsidR="003606A8" w:rsidRPr="00E0257B" w:rsidRDefault="00852D4A" w:rsidP="00F60598">
            <w:pPr>
              <w:pStyle w:val="Default"/>
              <w:spacing w:line="276" w:lineRule="auto"/>
              <w:jc w:val="both"/>
              <w:rPr>
                <w:bCs/>
                <w:color w:val="000000" w:themeColor="text1"/>
                <w:sz w:val="22"/>
                <w:szCs w:val="22"/>
                <w:lang w:val="ka-GE"/>
              </w:rPr>
            </w:pPr>
            <w:r w:rsidRPr="00E0257B">
              <w:rPr>
                <w:bCs/>
                <w:color w:val="000000" w:themeColor="text1"/>
                <w:sz w:val="22"/>
                <w:szCs w:val="22"/>
                <w:lang w:val="ka-GE"/>
              </w:rPr>
              <w:t xml:space="preserve">დისკუსია/დებატების, ახსნა–განმარტების, პრობლემაზე დაფუძნებული სწავლების, ევრისტიკული, დემონსტრირების, ინდუქციის, დედუქციის, ანალიზის და სინთეზის, ჯგუფური მუშაობის, ელექტრონული სწავლების და სხვა  ფორმები. </w:t>
            </w:r>
          </w:p>
          <w:p w14:paraId="3E2E1FAE" w14:textId="19BDEAEA" w:rsidR="00852D4A" w:rsidRPr="00E0257B" w:rsidRDefault="00852D4A" w:rsidP="00F60598">
            <w:pPr>
              <w:pStyle w:val="Default"/>
              <w:spacing w:line="276" w:lineRule="auto"/>
              <w:jc w:val="both"/>
              <w:rPr>
                <w:bCs/>
                <w:color w:val="000000" w:themeColor="text1"/>
                <w:sz w:val="22"/>
                <w:szCs w:val="22"/>
                <w:lang w:val="ka-GE"/>
              </w:rPr>
            </w:pPr>
            <w:r w:rsidRPr="00E0257B">
              <w:rPr>
                <w:bCs/>
                <w:color w:val="000000" w:themeColor="text1"/>
                <w:sz w:val="22"/>
                <w:szCs w:val="22"/>
                <w:lang w:val="ka-GE"/>
              </w:rPr>
              <w:t>კურსის მეცადინეობების ჩატარების მეთოდიკა ითვალისწინებს:</w:t>
            </w:r>
          </w:p>
          <w:p w14:paraId="0A821F0B" w14:textId="77777777" w:rsidR="00A51A0D" w:rsidRPr="00E0257B" w:rsidRDefault="00852D4A" w:rsidP="00F60598">
            <w:pPr>
              <w:pStyle w:val="Default"/>
              <w:numPr>
                <w:ilvl w:val="0"/>
                <w:numId w:val="14"/>
              </w:numPr>
              <w:spacing w:line="276" w:lineRule="auto"/>
              <w:ind w:left="72" w:firstLine="0"/>
              <w:jc w:val="both"/>
              <w:rPr>
                <w:bCs/>
                <w:color w:val="000000" w:themeColor="text1"/>
                <w:sz w:val="22"/>
                <w:szCs w:val="22"/>
                <w:lang w:val="ka-GE"/>
              </w:rPr>
            </w:pPr>
            <w:r w:rsidRPr="00E0257B">
              <w:rPr>
                <w:bCs/>
                <w:color w:val="000000" w:themeColor="text1"/>
                <w:sz w:val="22"/>
                <w:szCs w:val="22"/>
                <w:lang w:val="ka-GE"/>
              </w:rPr>
              <w:t>ლექციებზე სტუდენტებისათვის თეორიული მასალის მიწოდებას;</w:t>
            </w:r>
          </w:p>
          <w:p w14:paraId="3CEDB1C1" w14:textId="77777777" w:rsidR="00A51A0D" w:rsidRPr="00E0257B" w:rsidRDefault="00852D4A" w:rsidP="00F60598">
            <w:pPr>
              <w:pStyle w:val="Default"/>
              <w:numPr>
                <w:ilvl w:val="0"/>
                <w:numId w:val="14"/>
              </w:numPr>
              <w:spacing w:line="276" w:lineRule="auto"/>
              <w:ind w:left="72" w:firstLine="0"/>
              <w:jc w:val="both"/>
              <w:rPr>
                <w:bCs/>
                <w:color w:val="000000" w:themeColor="text1"/>
                <w:sz w:val="22"/>
                <w:szCs w:val="22"/>
                <w:lang w:val="ka-GE"/>
              </w:rPr>
            </w:pPr>
            <w:r w:rsidRPr="00E0257B">
              <w:rPr>
                <w:bCs/>
                <w:color w:val="000000" w:themeColor="text1"/>
                <w:sz w:val="22"/>
                <w:szCs w:val="22"/>
                <w:lang w:val="ka-GE"/>
              </w:rPr>
              <w:t>მიღებული თეორიული  ცოდნის გამოყენებას საკუთარ კვლევების განხილვაში;</w:t>
            </w:r>
          </w:p>
          <w:p w14:paraId="05C8FAE7" w14:textId="77777777" w:rsidR="00A51A0D" w:rsidRPr="00E0257B" w:rsidRDefault="00852D4A" w:rsidP="00F60598">
            <w:pPr>
              <w:pStyle w:val="Default"/>
              <w:numPr>
                <w:ilvl w:val="0"/>
                <w:numId w:val="14"/>
              </w:numPr>
              <w:spacing w:line="276" w:lineRule="auto"/>
              <w:ind w:left="72" w:firstLine="0"/>
              <w:jc w:val="both"/>
              <w:rPr>
                <w:bCs/>
                <w:color w:val="000000" w:themeColor="text1"/>
                <w:sz w:val="22"/>
                <w:szCs w:val="22"/>
                <w:lang w:val="ka-GE"/>
              </w:rPr>
            </w:pPr>
            <w:r w:rsidRPr="00E0257B">
              <w:rPr>
                <w:bCs/>
                <w:color w:val="000000" w:themeColor="text1"/>
                <w:sz w:val="22"/>
                <w:szCs w:val="22"/>
                <w:lang w:val="ka-GE"/>
              </w:rPr>
              <w:t>დამოუკიდებელი მუშაობის შედეგების საჯარო წარმოდგენას;</w:t>
            </w:r>
          </w:p>
          <w:p w14:paraId="0A4E35D4" w14:textId="77777777" w:rsidR="00A51A0D" w:rsidRPr="00E0257B" w:rsidRDefault="00852D4A" w:rsidP="00F60598">
            <w:pPr>
              <w:pStyle w:val="Default"/>
              <w:numPr>
                <w:ilvl w:val="0"/>
                <w:numId w:val="14"/>
              </w:numPr>
              <w:spacing w:line="276" w:lineRule="auto"/>
              <w:ind w:left="72" w:firstLine="0"/>
              <w:jc w:val="both"/>
              <w:rPr>
                <w:bCs/>
                <w:color w:val="000000" w:themeColor="text1"/>
                <w:sz w:val="22"/>
                <w:szCs w:val="22"/>
                <w:lang w:val="ka-GE"/>
              </w:rPr>
            </w:pPr>
            <w:r w:rsidRPr="00E0257B">
              <w:rPr>
                <w:bCs/>
                <w:color w:val="000000" w:themeColor="text1"/>
                <w:sz w:val="22"/>
                <w:szCs w:val="22"/>
                <w:lang w:val="ka-GE"/>
              </w:rPr>
              <w:t xml:space="preserve">ბეჭდვით და ელექტრონულ რესურსებზე მუშაობის ჩვევების გამომუშავებას; </w:t>
            </w:r>
          </w:p>
          <w:p w14:paraId="7573CB8C" w14:textId="77777777" w:rsidR="00852D4A" w:rsidRPr="00E0257B" w:rsidRDefault="00852D4A" w:rsidP="00F60598">
            <w:pPr>
              <w:pStyle w:val="Default"/>
              <w:numPr>
                <w:ilvl w:val="0"/>
                <w:numId w:val="14"/>
              </w:numPr>
              <w:spacing w:line="276" w:lineRule="auto"/>
              <w:ind w:left="72" w:firstLine="0"/>
              <w:jc w:val="both"/>
              <w:rPr>
                <w:bCs/>
                <w:color w:val="000000" w:themeColor="text1"/>
                <w:sz w:val="22"/>
                <w:szCs w:val="22"/>
                <w:lang w:val="ka-GE"/>
              </w:rPr>
            </w:pPr>
            <w:r w:rsidRPr="00E0257B">
              <w:rPr>
                <w:bCs/>
                <w:color w:val="000000" w:themeColor="text1"/>
                <w:sz w:val="22"/>
                <w:szCs w:val="22"/>
                <w:lang w:val="ka-GE"/>
              </w:rPr>
              <w:t>სემინარულ მეცადინეობებში, დისკუსიებში აქტიურ მონაწილეობას.</w:t>
            </w:r>
          </w:p>
          <w:p w14:paraId="28EEE688" w14:textId="07470136" w:rsidR="00A51A0D" w:rsidRPr="00E0257B" w:rsidRDefault="00852D4A" w:rsidP="00F60598">
            <w:pPr>
              <w:pStyle w:val="Default"/>
              <w:spacing w:line="276" w:lineRule="auto"/>
              <w:jc w:val="both"/>
              <w:rPr>
                <w:bCs/>
                <w:color w:val="000000" w:themeColor="text1"/>
                <w:sz w:val="22"/>
                <w:szCs w:val="22"/>
                <w:lang w:val="ka-GE"/>
              </w:rPr>
            </w:pPr>
            <w:r w:rsidRPr="00E0257B">
              <w:rPr>
                <w:bCs/>
                <w:color w:val="000000" w:themeColor="text1"/>
                <w:sz w:val="22"/>
                <w:szCs w:val="22"/>
                <w:lang w:val="ka-GE"/>
              </w:rPr>
              <w:t>სტუდენტი უნდა დაესწროს ლექციებს და დიალოგის სახით მიიღოს მონაწილეობა საკითხების განხილვაში.</w:t>
            </w:r>
          </w:p>
          <w:p w14:paraId="700EABDF" w14:textId="50B841F1" w:rsidR="001D7197" w:rsidRPr="00E0257B" w:rsidRDefault="00852D4A" w:rsidP="00F60598">
            <w:pPr>
              <w:pStyle w:val="Default"/>
              <w:spacing w:line="276" w:lineRule="auto"/>
              <w:jc w:val="both"/>
              <w:rPr>
                <w:bCs/>
                <w:color w:val="000000" w:themeColor="text1"/>
                <w:sz w:val="22"/>
                <w:szCs w:val="22"/>
                <w:lang w:val="ka-GE"/>
              </w:rPr>
            </w:pPr>
            <w:r w:rsidRPr="00E0257B">
              <w:rPr>
                <w:bCs/>
                <w:color w:val="000000" w:themeColor="text1"/>
                <w:sz w:val="22"/>
                <w:szCs w:val="22"/>
                <w:lang w:val="ka-GE"/>
              </w:rPr>
              <w:t xml:space="preserve">სემინარული მეცადინეობა ითვალისწინებს მითითებულ თემატიკაზე სტუდენტის სისტემატური მუშაობის გამოვლინებას. იგი დამოუკიდებლად ამუშავებს წაკითხული ლექციის ირგვლივ მითითებულ მასალას, რასაც წარმოადგენს სემინარზე და კითხვა-პასუხში იღებს მონაწილეობას. სტუდენტებმა მონაწილეობა უნდა მიიღონ დიალოგში და დაასაბუთონ საკუთარი პოზიცია.  </w:t>
            </w:r>
          </w:p>
        </w:tc>
      </w:tr>
      <w:tr w:rsidR="006A1D6E" w:rsidRPr="00E0257B" w14:paraId="337D8BE4" w14:textId="77777777" w:rsidTr="006C2274">
        <w:tc>
          <w:tcPr>
            <w:tcW w:w="2695" w:type="dxa"/>
          </w:tcPr>
          <w:p w14:paraId="4132ED59" w14:textId="77777777" w:rsidR="006A1D6E" w:rsidRPr="00E0257B" w:rsidRDefault="006A1D6E" w:rsidP="00F60598">
            <w:pPr>
              <w:spacing w:after="0"/>
              <w:rPr>
                <w:rFonts w:ascii="Sylfaen" w:hAnsi="Sylfaen"/>
                <w:noProof/>
                <w:lang w:val="ka-GE"/>
              </w:rPr>
            </w:pPr>
            <w:r w:rsidRPr="00E0257B">
              <w:rPr>
                <w:rFonts w:ascii="Sylfaen" w:hAnsi="Sylfaen"/>
                <w:noProof/>
                <w:lang w:val="ka-GE"/>
              </w:rPr>
              <w:lastRenderedPageBreak/>
              <w:t>შეფასების სისტემა</w:t>
            </w:r>
            <w:r w:rsidRPr="00E0257B">
              <w:rPr>
                <w:rStyle w:val="FootnoteReference"/>
                <w:rFonts w:ascii="Sylfaen" w:hAnsi="Sylfaen"/>
                <w:noProof/>
                <w:lang w:val="ka-GE"/>
              </w:rPr>
              <w:footnoteReference w:id="1"/>
            </w:r>
            <w:r w:rsidRPr="00E0257B">
              <w:rPr>
                <w:rFonts w:ascii="Sylfaen" w:hAnsi="Sylfaen"/>
                <w:noProof/>
                <w:lang w:val="ka-GE"/>
              </w:rPr>
              <w:t xml:space="preserve"> </w:t>
            </w:r>
          </w:p>
        </w:tc>
        <w:tc>
          <w:tcPr>
            <w:tcW w:w="6984" w:type="dxa"/>
          </w:tcPr>
          <w:p w14:paraId="59C85229" w14:textId="6380AD95" w:rsidR="006A1D6E" w:rsidRPr="00E0257B" w:rsidRDefault="006A1D6E" w:rsidP="00F60598">
            <w:pPr>
              <w:autoSpaceDE w:val="0"/>
              <w:autoSpaceDN w:val="0"/>
              <w:adjustRightInd w:val="0"/>
              <w:spacing w:after="0"/>
              <w:jc w:val="both"/>
              <w:rPr>
                <w:rFonts w:ascii="Sylfaen" w:hAnsi="Sylfaen" w:cs="Sylfaen"/>
                <w:lang w:val="ka-GE"/>
              </w:rPr>
            </w:pPr>
            <w:r w:rsidRPr="00E0257B">
              <w:rPr>
                <w:rFonts w:ascii="Sylfaen" w:hAnsi="Sylfaen" w:cs="Sylfaen"/>
                <w:b/>
                <w:lang w:val="ka-GE"/>
              </w:rPr>
              <w:t xml:space="preserve">სასწავლო კურსის შეფასების </w:t>
            </w:r>
            <w:r w:rsidR="002E21D8" w:rsidRPr="00E0257B">
              <w:rPr>
                <w:rFonts w:ascii="Sylfaen" w:hAnsi="Sylfaen" w:cs="Sylfaen"/>
                <w:b/>
                <w:lang w:val="ka-GE"/>
              </w:rPr>
              <w:t>ფორმები</w:t>
            </w:r>
            <w:r w:rsidRPr="00E0257B">
              <w:rPr>
                <w:rFonts w:ascii="Sylfaen" w:hAnsi="Sylfaen" w:cs="Sylfaen"/>
                <w:b/>
                <w:lang w:val="ka-GE"/>
              </w:rPr>
              <w:t>:</w:t>
            </w:r>
            <w:r w:rsidRPr="00E0257B">
              <w:rPr>
                <w:rFonts w:ascii="Sylfaen" w:hAnsi="Sylfaen" w:cs="Sylfaen"/>
                <w:lang w:val="ka-GE"/>
              </w:rPr>
              <w:t xml:space="preserve"> ლექცია-სემინარებზე დასწრება და დისკუსიებში მონაწილეობა, სემესტრის განმავლობაში 2 შუალედური გამოცდის ჩაბარება, სასწავლო კურსის დასასრულს </w:t>
            </w:r>
            <w:r w:rsidR="002E21D8" w:rsidRPr="00E0257B">
              <w:rPr>
                <w:rFonts w:ascii="Sylfaen" w:hAnsi="Sylfaen" w:cs="Sylfaen"/>
                <w:lang w:val="ka-GE"/>
              </w:rPr>
              <w:t xml:space="preserve">დასკვნითი </w:t>
            </w:r>
            <w:r w:rsidRPr="00E0257B">
              <w:rPr>
                <w:rFonts w:ascii="Sylfaen" w:hAnsi="Sylfaen" w:cs="Sylfaen"/>
                <w:lang w:val="ka-GE"/>
              </w:rPr>
              <w:t xml:space="preserve">გამოცდის ჩაბარება.    </w:t>
            </w:r>
          </w:p>
          <w:p w14:paraId="7504DF22" w14:textId="37AEA0B7" w:rsidR="006A1D6E" w:rsidRPr="00E0257B" w:rsidRDefault="002E21D8" w:rsidP="00F60598">
            <w:pPr>
              <w:widowControl w:val="0"/>
              <w:spacing w:after="0"/>
              <w:jc w:val="both"/>
              <w:rPr>
                <w:rFonts w:ascii="Sylfaen" w:hAnsi="Sylfaen"/>
                <w:lang w:val="ka-GE"/>
              </w:rPr>
            </w:pPr>
            <w:r w:rsidRPr="00E0257B">
              <w:rPr>
                <w:rFonts w:ascii="Sylfaen" w:hAnsi="Sylfaen" w:cs="AcadNusx"/>
                <w:b/>
                <w:lang w:val="ka-GE"/>
              </w:rPr>
              <w:t xml:space="preserve">შეფასების ფორმები - </w:t>
            </w:r>
            <w:r w:rsidRPr="00E0257B">
              <w:rPr>
                <w:rFonts w:ascii="Sylfaen" w:hAnsi="Sylfaen"/>
                <w:lang w:val="ka-GE"/>
              </w:rPr>
              <w:t>შუალედური შეფასება და დასკვნითი შეფასება:</w:t>
            </w:r>
            <w:r w:rsidR="006A1D6E" w:rsidRPr="00E0257B">
              <w:rPr>
                <w:rFonts w:ascii="Sylfaen" w:hAnsi="Sylfaen" w:cs="Sylfaen"/>
                <w:lang w:val="ka-GE"/>
              </w:rPr>
              <w:t xml:space="preserve"> </w:t>
            </w:r>
          </w:p>
          <w:p w14:paraId="56F11F4D" w14:textId="41585ECA" w:rsidR="006A1D6E" w:rsidRPr="00E0257B" w:rsidRDefault="006A1D6E" w:rsidP="00F60598">
            <w:pPr>
              <w:spacing w:after="0"/>
              <w:jc w:val="both"/>
              <w:rPr>
                <w:rFonts w:ascii="Sylfaen" w:hAnsi="Sylfaen" w:cs="Sylfaen"/>
                <w:b/>
                <w:lang w:val="ka-GE"/>
              </w:rPr>
            </w:pPr>
            <w:r w:rsidRPr="00E0257B">
              <w:rPr>
                <w:rFonts w:ascii="Sylfaen" w:hAnsi="Sylfaen" w:cs="Sylfaen"/>
                <w:b/>
                <w:lang w:val="ka-GE"/>
              </w:rPr>
              <w:t>დასწრება</w:t>
            </w:r>
            <w:r w:rsidRPr="00E0257B">
              <w:rPr>
                <w:rFonts w:ascii="Sylfaen" w:hAnsi="Sylfaen"/>
                <w:b/>
                <w:lang w:val="ka-GE"/>
              </w:rPr>
              <w:t xml:space="preserve"> </w:t>
            </w:r>
            <w:r w:rsidRPr="00E0257B">
              <w:rPr>
                <w:rFonts w:ascii="Sylfaen" w:hAnsi="Sylfaen" w:cs="Sylfaen"/>
                <w:b/>
                <w:lang w:val="ka-GE"/>
              </w:rPr>
              <w:t>-</w:t>
            </w:r>
            <w:r w:rsidRPr="00E0257B">
              <w:rPr>
                <w:rFonts w:ascii="Sylfaen" w:hAnsi="Sylfaen"/>
                <w:b/>
                <w:lang w:val="ka-GE"/>
              </w:rPr>
              <w:t xml:space="preserve"> 10 </w:t>
            </w:r>
            <w:r w:rsidRPr="00E0257B">
              <w:rPr>
                <w:rFonts w:ascii="Sylfaen" w:hAnsi="Sylfaen" w:cs="Sylfaen"/>
                <w:b/>
                <w:lang w:val="ka-GE"/>
              </w:rPr>
              <w:t xml:space="preserve">ქულა   </w:t>
            </w:r>
          </w:p>
          <w:p w14:paraId="793093C4" w14:textId="4D8394EA" w:rsidR="006A1D6E" w:rsidRPr="00E0257B" w:rsidRDefault="006C2274" w:rsidP="00F60598">
            <w:pPr>
              <w:spacing w:after="0"/>
              <w:jc w:val="both"/>
              <w:rPr>
                <w:rFonts w:ascii="Sylfaen" w:hAnsi="Sylfaen"/>
                <w:lang w:val="ka-GE"/>
              </w:rPr>
            </w:pPr>
            <w:r w:rsidRPr="00E0257B">
              <w:rPr>
                <w:rFonts w:ascii="Sylfaen" w:hAnsi="Sylfaen" w:cs="Sylfaen"/>
                <w:b/>
                <w:lang w:val="ka-GE"/>
              </w:rPr>
              <w:t>სემინარებ</w:t>
            </w:r>
            <w:r w:rsidR="006A1D6E" w:rsidRPr="00E0257B">
              <w:rPr>
                <w:rFonts w:ascii="Sylfaen" w:hAnsi="Sylfaen" w:cs="Sylfaen"/>
                <w:b/>
                <w:lang w:val="ka-GE"/>
              </w:rPr>
              <w:t>ში მონაწილეობა</w:t>
            </w:r>
            <w:r w:rsidR="006A1D6E" w:rsidRPr="00E0257B">
              <w:rPr>
                <w:rFonts w:ascii="Sylfaen" w:hAnsi="Sylfaen"/>
                <w:b/>
                <w:lang w:val="ka-GE"/>
              </w:rPr>
              <w:t xml:space="preserve"> - 20</w:t>
            </w:r>
            <w:r w:rsidR="006A1D6E" w:rsidRPr="00E0257B">
              <w:rPr>
                <w:rFonts w:ascii="Sylfaen" w:hAnsi="Sylfaen"/>
                <w:lang w:val="ka-GE"/>
              </w:rPr>
              <w:t xml:space="preserve"> </w:t>
            </w:r>
            <w:r w:rsidR="006A1D6E" w:rsidRPr="00E0257B">
              <w:rPr>
                <w:rFonts w:ascii="Sylfaen" w:hAnsi="Sylfaen" w:cs="Sylfaen"/>
                <w:b/>
                <w:lang w:val="ka-GE"/>
              </w:rPr>
              <w:t>ქულა</w:t>
            </w:r>
            <w:r w:rsidR="002E21D8" w:rsidRPr="00E0257B">
              <w:rPr>
                <w:rFonts w:ascii="Sylfaen" w:hAnsi="Sylfaen"/>
                <w:lang w:val="ka-GE"/>
              </w:rPr>
              <w:t xml:space="preserve"> (</w:t>
            </w:r>
            <w:r w:rsidR="006A1D6E" w:rsidRPr="00E0257B">
              <w:rPr>
                <w:rFonts w:ascii="Sylfaen" w:hAnsi="Sylfaen" w:cs="Sylfaen"/>
                <w:lang w:val="fr-FR"/>
              </w:rPr>
              <w:t>თითოეული</w:t>
            </w:r>
            <w:r w:rsidR="006A1D6E" w:rsidRPr="00E0257B">
              <w:rPr>
                <w:rFonts w:ascii="Sylfaen" w:hAnsi="Sylfaen"/>
                <w:lang w:val="fr-FR"/>
              </w:rPr>
              <w:t xml:space="preserve"> </w:t>
            </w:r>
            <w:r w:rsidR="006A1D6E" w:rsidRPr="00E0257B">
              <w:rPr>
                <w:rFonts w:ascii="Sylfaen" w:hAnsi="Sylfaen" w:cs="Sylfaen"/>
                <w:lang w:val="fr-FR"/>
              </w:rPr>
              <w:t>ლექციის</w:t>
            </w:r>
            <w:r w:rsidR="006A1D6E" w:rsidRPr="00E0257B">
              <w:rPr>
                <w:rFonts w:ascii="Sylfaen" w:hAnsi="Sylfaen"/>
                <w:lang w:val="fr-FR"/>
              </w:rPr>
              <w:t xml:space="preserve"> </w:t>
            </w:r>
            <w:r w:rsidR="006A1D6E" w:rsidRPr="00E0257B">
              <w:rPr>
                <w:rFonts w:ascii="Sylfaen" w:hAnsi="Sylfaen" w:cs="Sylfaen"/>
                <w:lang w:val="fr-FR"/>
              </w:rPr>
              <w:t>შემდეგ</w:t>
            </w:r>
            <w:r w:rsidR="006A1D6E" w:rsidRPr="00E0257B">
              <w:rPr>
                <w:rFonts w:ascii="Sylfaen" w:hAnsi="Sylfaen"/>
                <w:lang w:val="fr-FR"/>
              </w:rPr>
              <w:t xml:space="preserve"> </w:t>
            </w:r>
            <w:r w:rsidR="006A1D6E" w:rsidRPr="00E0257B">
              <w:rPr>
                <w:rFonts w:ascii="Sylfaen" w:hAnsi="Sylfaen" w:cs="Sylfaen"/>
                <w:lang w:val="fr-FR"/>
              </w:rPr>
              <w:t>სტუდენტებს</w:t>
            </w:r>
            <w:r w:rsidR="006A1D6E" w:rsidRPr="00E0257B">
              <w:rPr>
                <w:rFonts w:ascii="Sylfaen" w:hAnsi="Sylfaen"/>
                <w:lang w:val="fr-FR"/>
              </w:rPr>
              <w:t xml:space="preserve"> </w:t>
            </w:r>
            <w:r w:rsidR="006A1D6E" w:rsidRPr="00E0257B">
              <w:rPr>
                <w:rFonts w:ascii="Sylfaen" w:hAnsi="Sylfaen" w:cs="Sylfaen"/>
                <w:lang w:val="fr-FR"/>
              </w:rPr>
              <w:t>ეძლევათ</w:t>
            </w:r>
            <w:r w:rsidR="006A1D6E" w:rsidRPr="00E0257B">
              <w:rPr>
                <w:rFonts w:ascii="Sylfaen" w:hAnsi="Sylfaen" w:cs="Sylfaen"/>
                <w:lang w:val="ka-GE"/>
              </w:rPr>
              <w:t xml:space="preserve"> სასემინარო თემები</w:t>
            </w:r>
            <w:r w:rsidR="006A1D6E" w:rsidRPr="00E0257B">
              <w:rPr>
                <w:rFonts w:ascii="Sylfaen" w:hAnsi="Sylfaen"/>
                <w:lang w:val="fr-FR"/>
              </w:rPr>
              <w:t xml:space="preserve">, </w:t>
            </w:r>
            <w:r w:rsidR="006A1D6E" w:rsidRPr="00E0257B">
              <w:rPr>
                <w:rFonts w:ascii="Sylfaen" w:hAnsi="Sylfaen" w:cs="Sylfaen"/>
                <w:lang w:val="fr-FR"/>
              </w:rPr>
              <w:t>რომ</w:t>
            </w:r>
            <w:r w:rsidR="006A1D6E" w:rsidRPr="00E0257B">
              <w:rPr>
                <w:rFonts w:ascii="Sylfaen" w:hAnsi="Sylfaen" w:cs="Sylfaen"/>
                <w:lang w:val="ka-GE"/>
              </w:rPr>
              <w:t>ე</w:t>
            </w:r>
            <w:r w:rsidR="006A1D6E" w:rsidRPr="00E0257B">
              <w:rPr>
                <w:rFonts w:ascii="Sylfaen" w:hAnsi="Sylfaen" w:cs="Sylfaen"/>
                <w:lang w:val="fr-FR"/>
              </w:rPr>
              <w:t>ლ</w:t>
            </w:r>
            <w:r w:rsidR="006A1D6E" w:rsidRPr="00E0257B">
              <w:rPr>
                <w:rFonts w:ascii="Sylfaen" w:hAnsi="Sylfaen" w:cs="Sylfaen"/>
                <w:lang w:val="ka-GE"/>
              </w:rPr>
              <w:t>თა</w:t>
            </w:r>
            <w:r w:rsidR="006A1D6E" w:rsidRPr="00E0257B">
              <w:rPr>
                <w:rFonts w:ascii="Sylfaen" w:hAnsi="Sylfaen"/>
                <w:lang w:val="fr-FR"/>
              </w:rPr>
              <w:t xml:space="preserve"> </w:t>
            </w:r>
            <w:r w:rsidR="006A1D6E" w:rsidRPr="00E0257B">
              <w:rPr>
                <w:rFonts w:ascii="Sylfaen" w:hAnsi="Sylfaen" w:cs="Sylfaen"/>
                <w:lang w:val="fr-FR"/>
              </w:rPr>
              <w:t>შესახებ</w:t>
            </w:r>
            <w:r w:rsidR="006A1D6E" w:rsidRPr="00E0257B">
              <w:rPr>
                <w:rFonts w:ascii="Sylfaen" w:hAnsi="Sylfaen"/>
                <w:lang w:val="fr-FR"/>
              </w:rPr>
              <w:t xml:space="preserve"> </w:t>
            </w:r>
            <w:r w:rsidR="006A1D6E" w:rsidRPr="00E0257B">
              <w:rPr>
                <w:rFonts w:ascii="Sylfaen" w:hAnsi="Sylfaen" w:cs="Sylfaen"/>
                <w:lang w:val="fr-FR"/>
              </w:rPr>
              <w:t>უნდა</w:t>
            </w:r>
            <w:r w:rsidR="006A1D6E" w:rsidRPr="00E0257B">
              <w:rPr>
                <w:rFonts w:ascii="Sylfaen" w:hAnsi="Sylfaen"/>
                <w:lang w:val="fr-FR"/>
              </w:rPr>
              <w:t xml:space="preserve"> </w:t>
            </w:r>
            <w:r w:rsidR="006A1D6E" w:rsidRPr="00E0257B">
              <w:rPr>
                <w:rFonts w:ascii="Sylfaen" w:hAnsi="Sylfaen" w:cs="Sylfaen"/>
                <w:lang w:val="fr-FR"/>
              </w:rPr>
              <w:t>მოიძიონ</w:t>
            </w:r>
            <w:r w:rsidR="006A1D6E" w:rsidRPr="00E0257B">
              <w:rPr>
                <w:rFonts w:ascii="Sylfaen" w:hAnsi="Sylfaen"/>
                <w:lang w:val="fr-FR"/>
              </w:rPr>
              <w:t xml:space="preserve"> </w:t>
            </w:r>
            <w:r w:rsidR="006A1D6E" w:rsidRPr="00E0257B">
              <w:rPr>
                <w:rFonts w:ascii="Sylfaen" w:hAnsi="Sylfaen" w:cs="Sylfaen"/>
                <w:lang w:val="fr-FR"/>
              </w:rPr>
              <w:t>მასალა</w:t>
            </w:r>
            <w:r w:rsidR="006A1D6E" w:rsidRPr="00E0257B">
              <w:rPr>
                <w:rFonts w:ascii="Sylfaen" w:hAnsi="Sylfaen"/>
                <w:lang w:val="fr-FR"/>
              </w:rPr>
              <w:t xml:space="preserve">, </w:t>
            </w:r>
            <w:r w:rsidR="006A1D6E" w:rsidRPr="00E0257B">
              <w:rPr>
                <w:rFonts w:ascii="Sylfaen" w:hAnsi="Sylfaen" w:cs="Sylfaen"/>
                <w:lang w:val="fr-FR"/>
              </w:rPr>
              <w:t>წაიკითხონ</w:t>
            </w:r>
            <w:r w:rsidR="006A1D6E" w:rsidRPr="00E0257B">
              <w:rPr>
                <w:rFonts w:ascii="Sylfaen" w:hAnsi="Sylfaen"/>
                <w:lang w:val="fr-FR"/>
              </w:rPr>
              <w:t xml:space="preserve">, </w:t>
            </w:r>
            <w:r w:rsidR="006A1D6E" w:rsidRPr="00E0257B">
              <w:rPr>
                <w:rFonts w:ascii="Sylfaen" w:hAnsi="Sylfaen" w:cs="Sylfaen"/>
                <w:lang w:val="fr-FR"/>
              </w:rPr>
              <w:t>დაამუშავონ</w:t>
            </w:r>
            <w:r w:rsidR="006A1D6E" w:rsidRPr="00E0257B">
              <w:rPr>
                <w:rFonts w:ascii="Sylfaen" w:hAnsi="Sylfaen"/>
                <w:lang w:val="fr-FR"/>
              </w:rPr>
              <w:t xml:space="preserve"> </w:t>
            </w:r>
            <w:r w:rsidR="006A1D6E" w:rsidRPr="00E0257B">
              <w:rPr>
                <w:rFonts w:ascii="Sylfaen" w:hAnsi="Sylfaen" w:cs="Sylfaen"/>
                <w:lang w:val="fr-FR"/>
              </w:rPr>
              <w:t>და</w:t>
            </w:r>
            <w:r w:rsidR="006A1D6E" w:rsidRPr="00E0257B">
              <w:rPr>
                <w:rFonts w:ascii="Sylfaen" w:hAnsi="Sylfaen"/>
                <w:lang w:val="fr-FR"/>
              </w:rPr>
              <w:t xml:space="preserve"> </w:t>
            </w:r>
            <w:r w:rsidR="006A1D6E" w:rsidRPr="00E0257B">
              <w:rPr>
                <w:rFonts w:ascii="Sylfaen" w:hAnsi="Sylfaen" w:cs="Sylfaen"/>
                <w:lang w:val="fr-FR"/>
              </w:rPr>
              <w:t>შემდეგ</w:t>
            </w:r>
            <w:r w:rsidR="006A1D6E" w:rsidRPr="00E0257B">
              <w:rPr>
                <w:rFonts w:ascii="Sylfaen" w:hAnsi="Sylfaen"/>
                <w:lang w:val="fr-FR"/>
              </w:rPr>
              <w:t xml:space="preserve"> </w:t>
            </w:r>
            <w:r w:rsidR="006A1D6E" w:rsidRPr="00E0257B">
              <w:rPr>
                <w:rFonts w:ascii="Sylfaen" w:hAnsi="Sylfaen" w:cs="Sylfaen"/>
                <w:lang w:val="fr-FR"/>
              </w:rPr>
              <w:t>წარმოადგინონ</w:t>
            </w:r>
            <w:r w:rsidR="006A1D6E" w:rsidRPr="00E0257B">
              <w:rPr>
                <w:rFonts w:ascii="Sylfaen" w:hAnsi="Sylfaen"/>
                <w:lang w:val="fr-FR"/>
              </w:rPr>
              <w:t xml:space="preserve"> </w:t>
            </w:r>
            <w:r w:rsidR="006A1D6E" w:rsidRPr="00E0257B">
              <w:rPr>
                <w:rFonts w:ascii="Sylfaen" w:hAnsi="Sylfaen" w:cs="Sylfaen"/>
                <w:lang w:val="fr-FR"/>
              </w:rPr>
              <w:t>სემინარზე</w:t>
            </w:r>
            <w:r w:rsidR="006A1D6E" w:rsidRPr="00E0257B">
              <w:rPr>
                <w:rFonts w:ascii="Sylfaen" w:hAnsi="Sylfaen"/>
                <w:lang w:val="fr-FR"/>
              </w:rPr>
              <w:t xml:space="preserve">. </w:t>
            </w:r>
            <w:r w:rsidR="006A1D6E" w:rsidRPr="00E0257B">
              <w:rPr>
                <w:rFonts w:ascii="Sylfaen" w:hAnsi="Sylfaen" w:cs="Sylfaen"/>
                <w:lang w:val="fr-FR"/>
              </w:rPr>
              <w:t>თითოეული</w:t>
            </w:r>
            <w:r w:rsidR="006A1D6E" w:rsidRPr="00E0257B">
              <w:rPr>
                <w:rFonts w:ascii="Sylfaen" w:hAnsi="Sylfaen"/>
                <w:lang w:val="fr-FR"/>
              </w:rPr>
              <w:t xml:space="preserve"> </w:t>
            </w:r>
            <w:r w:rsidR="006A1D6E" w:rsidRPr="00E0257B">
              <w:rPr>
                <w:rFonts w:ascii="Sylfaen" w:hAnsi="Sylfaen" w:cs="Sylfaen"/>
                <w:lang w:val="fr-FR"/>
              </w:rPr>
              <w:t>სასემინარო</w:t>
            </w:r>
            <w:r w:rsidR="006A1D6E" w:rsidRPr="00E0257B">
              <w:rPr>
                <w:rFonts w:ascii="Sylfaen" w:hAnsi="Sylfaen"/>
                <w:lang w:val="fr-FR"/>
              </w:rPr>
              <w:t xml:space="preserve"> </w:t>
            </w:r>
            <w:r w:rsidR="006A1D6E" w:rsidRPr="00E0257B">
              <w:rPr>
                <w:rFonts w:ascii="Sylfaen" w:hAnsi="Sylfaen" w:cs="Sylfaen"/>
                <w:lang w:val="fr-FR"/>
              </w:rPr>
              <w:t>გამოსვლა</w:t>
            </w:r>
            <w:r w:rsidR="006A1D6E" w:rsidRPr="00E0257B">
              <w:rPr>
                <w:rFonts w:ascii="Sylfaen" w:hAnsi="Sylfaen"/>
                <w:lang w:val="ka-GE"/>
              </w:rPr>
              <w:t xml:space="preserve"> </w:t>
            </w:r>
            <w:r w:rsidR="006A1D6E" w:rsidRPr="00E0257B">
              <w:rPr>
                <w:rFonts w:ascii="Sylfaen" w:hAnsi="Sylfaen" w:cs="Sylfaen"/>
                <w:lang w:val="fr-FR"/>
              </w:rPr>
              <w:t>ფასდება</w:t>
            </w:r>
            <w:r w:rsidR="006A1D6E" w:rsidRPr="00E0257B">
              <w:rPr>
                <w:rFonts w:ascii="Sylfaen" w:hAnsi="Sylfaen"/>
                <w:lang w:val="fr-FR"/>
              </w:rPr>
              <w:t xml:space="preserve"> </w:t>
            </w:r>
            <w:r w:rsidR="00F60598" w:rsidRPr="00E0257B">
              <w:rPr>
                <w:rFonts w:ascii="Sylfaen" w:hAnsi="Sylfaen"/>
                <w:lang w:val="ka-GE"/>
              </w:rPr>
              <w:t>2</w:t>
            </w:r>
            <w:r w:rsidR="006A1D6E" w:rsidRPr="00E0257B">
              <w:rPr>
                <w:rFonts w:ascii="Sylfaen" w:hAnsi="Sylfaen"/>
                <w:lang w:val="fr-FR"/>
              </w:rPr>
              <w:t xml:space="preserve"> </w:t>
            </w:r>
            <w:r w:rsidR="006A1D6E" w:rsidRPr="00E0257B">
              <w:rPr>
                <w:rFonts w:ascii="Sylfaen" w:hAnsi="Sylfaen" w:cs="Sylfaen"/>
                <w:lang w:val="fr-FR"/>
              </w:rPr>
              <w:t>ქულით</w:t>
            </w:r>
            <w:r w:rsidR="002E21D8" w:rsidRPr="00E0257B">
              <w:rPr>
                <w:rFonts w:ascii="Sylfaen" w:hAnsi="Sylfaen" w:cs="Sylfaen"/>
                <w:lang w:val="ka-GE"/>
              </w:rPr>
              <w:t>)</w:t>
            </w:r>
            <w:r w:rsidR="006A1D6E" w:rsidRPr="00E0257B">
              <w:rPr>
                <w:rFonts w:ascii="Sylfaen" w:hAnsi="Sylfaen"/>
                <w:lang w:val="ka-GE"/>
              </w:rPr>
              <w:t xml:space="preserve">. </w:t>
            </w:r>
          </w:p>
          <w:p w14:paraId="57A1C967" w14:textId="4C0F6EDD" w:rsidR="006A1D6E" w:rsidRPr="00E0257B" w:rsidRDefault="006A1D6E" w:rsidP="00F60598">
            <w:pPr>
              <w:spacing w:after="0"/>
              <w:jc w:val="both"/>
              <w:rPr>
                <w:rFonts w:ascii="Sylfaen" w:hAnsi="Sylfaen" w:cs="Sylfaen"/>
                <w:b/>
                <w:bCs/>
                <w:noProof/>
                <w:lang w:val="ka-GE"/>
              </w:rPr>
            </w:pPr>
            <w:r w:rsidRPr="00E0257B">
              <w:rPr>
                <w:rFonts w:ascii="Sylfaen" w:hAnsi="Sylfaen" w:cs="Sylfaen"/>
                <w:b/>
                <w:lang w:val="ka-GE"/>
              </w:rPr>
              <w:t>3. ორი შუალედური</w:t>
            </w:r>
            <w:r w:rsidRPr="00E0257B">
              <w:rPr>
                <w:rFonts w:ascii="Sylfaen" w:hAnsi="Sylfaen"/>
                <w:b/>
                <w:lang w:val="ka-GE"/>
              </w:rPr>
              <w:t xml:space="preserve"> </w:t>
            </w:r>
            <w:r w:rsidRPr="00E0257B">
              <w:rPr>
                <w:rFonts w:ascii="Sylfaen" w:hAnsi="Sylfaen" w:cs="Sylfaen"/>
                <w:b/>
                <w:lang w:val="ka-GE"/>
              </w:rPr>
              <w:t>შეფასება</w:t>
            </w:r>
            <w:r w:rsidRPr="00E0257B">
              <w:rPr>
                <w:rFonts w:ascii="Sylfaen" w:hAnsi="Sylfaen"/>
                <w:b/>
                <w:lang w:val="ka-GE"/>
              </w:rPr>
              <w:t xml:space="preserve"> – 30 </w:t>
            </w:r>
            <w:r w:rsidRPr="00E0257B">
              <w:rPr>
                <w:rFonts w:ascii="Sylfaen" w:hAnsi="Sylfaen" w:cs="Sylfaen"/>
                <w:b/>
                <w:lang w:val="ka-GE"/>
              </w:rPr>
              <w:t>ქულა</w:t>
            </w:r>
            <w:r w:rsidRPr="00E0257B">
              <w:rPr>
                <w:rFonts w:ascii="Sylfaen" w:hAnsi="Sylfaen"/>
                <w:lang w:val="ka-GE"/>
              </w:rPr>
              <w:t xml:space="preserve">  </w:t>
            </w:r>
            <w:r w:rsidRPr="00E0257B">
              <w:rPr>
                <w:rFonts w:ascii="Sylfaen" w:hAnsi="Sylfaen"/>
                <w:b/>
                <w:lang w:val="ka-GE"/>
              </w:rPr>
              <w:t>(15 + 15 ქულა)</w:t>
            </w:r>
            <w:r w:rsidRPr="00E0257B">
              <w:rPr>
                <w:rFonts w:ascii="Sylfaen" w:hAnsi="Sylfaen" w:cs="Sylfaen"/>
                <w:lang w:val="ka-GE"/>
              </w:rPr>
              <w:t xml:space="preserve"> შუალედური</w:t>
            </w:r>
            <w:r w:rsidRPr="00E0257B">
              <w:rPr>
                <w:rFonts w:ascii="Sylfaen" w:hAnsi="Sylfaen"/>
                <w:lang w:val="ka-GE"/>
              </w:rPr>
              <w:t xml:space="preserve"> </w:t>
            </w:r>
            <w:r w:rsidRPr="00E0257B">
              <w:rPr>
                <w:rFonts w:ascii="Sylfaen" w:hAnsi="Sylfaen" w:cs="Sylfaen"/>
                <w:lang w:val="ka-GE"/>
              </w:rPr>
              <w:t>შეფასება</w:t>
            </w:r>
            <w:r w:rsidRPr="00E0257B">
              <w:rPr>
                <w:rFonts w:ascii="Sylfaen" w:hAnsi="Sylfaen"/>
                <w:lang w:val="ka-GE"/>
              </w:rPr>
              <w:t xml:space="preserve"> </w:t>
            </w:r>
            <w:r w:rsidRPr="00E0257B">
              <w:rPr>
                <w:rFonts w:ascii="Sylfaen" w:hAnsi="Sylfaen" w:cs="Sylfaen"/>
                <w:lang w:val="ka-GE"/>
              </w:rPr>
              <w:t>ტარდება</w:t>
            </w:r>
            <w:r w:rsidRPr="00E0257B">
              <w:rPr>
                <w:rFonts w:ascii="Sylfaen" w:hAnsi="Sylfaen"/>
                <w:lang w:val="ka-GE"/>
              </w:rPr>
              <w:t xml:space="preserve"> </w:t>
            </w:r>
            <w:r w:rsidRPr="00E0257B">
              <w:rPr>
                <w:rFonts w:ascii="Sylfaen" w:hAnsi="Sylfaen" w:cs="Sylfaen"/>
                <w:lang w:val="ka-GE"/>
              </w:rPr>
              <w:t>სასწავლო</w:t>
            </w:r>
            <w:r w:rsidRPr="00E0257B">
              <w:rPr>
                <w:rFonts w:ascii="Sylfaen" w:hAnsi="Sylfaen"/>
                <w:lang w:val="ka-GE"/>
              </w:rPr>
              <w:t xml:space="preserve"> </w:t>
            </w:r>
            <w:r w:rsidRPr="00E0257B">
              <w:rPr>
                <w:rFonts w:ascii="Sylfaen" w:hAnsi="Sylfaen" w:cs="Sylfaen"/>
                <w:lang w:val="ka-GE"/>
              </w:rPr>
              <w:t>სემესტრის</w:t>
            </w:r>
            <w:r w:rsidRPr="00E0257B">
              <w:rPr>
                <w:rFonts w:ascii="Sylfaen" w:hAnsi="Sylfaen"/>
                <w:lang w:val="ka-GE"/>
              </w:rPr>
              <w:t xml:space="preserve"> VIII და </w:t>
            </w:r>
            <w:r w:rsidR="006C2274" w:rsidRPr="00E0257B">
              <w:rPr>
                <w:rFonts w:ascii="Sylfaen" w:hAnsi="Sylfaen"/>
              </w:rPr>
              <w:t>XII</w:t>
            </w:r>
            <w:r w:rsidRPr="00E0257B">
              <w:rPr>
                <w:rFonts w:ascii="Sylfaen" w:hAnsi="Sylfaen"/>
                <w:lang w:val="ka-GE"/>
              </w:rPr>
              <w:t xml:space="preserve"> </w:t>
            </w:r>
            <w:r w:rsidRPr="00E0257B">
              <w:rPr>
                <w:rFonts w:ascii="Sylfaen" w:hAnsi="Sylfaen" w:cs="Sylfaen"/>
                <w:lang w:val="ka-GE"/>
              </w:rPr>
              <w:t>კვირაში. საგამოცდო ბილეთის ყოველ ვარიანტში გათვალისწინებულია ერთი თეორიული საკითხი (5 ქულა) და 10 კითხვა 4 სავარაუდო პასუხით (თითოეული  საკითხი ფასდება 1 ქულით).</w:t>
            </w:r>
          </w:p>
          <w:p w14:paraId="74B8505A" w14:textId="77777777" w:rsidR="006A1D6E" w:rsidRPr="00E0257B" w:rsidRDefault="006A1D6E" w:rsidP="00F60598">
            <w:pPr>
              <w:spacing w:after="0"/>
              <w:jc w:val="both"/>
              <w:rPr>
                <w:rFonts w:ascii="Sylfaen" w:hAnsi="Sylfaen" w:cs="Sylfaen"/>
                <w:b/>
                <w:bCs/>
                <w:noProof/>
                <w:lang w:val="ka-GE"/>
              </w:rPr>
            </w:pPr>
            <w:r w:rsidRPr="00E0257B">
              <w:rPr>
                <w:rFonts w:ascii="Sylfaen" w:hAnsi="Sylfaen" w:cs="Sylfaen"/>
                <w:b/>
                <w:bCs/>
                <w:noProof/>
                <w:lang w:val="ka-GE"/>
              </w:rPr>
              <w:t xml:space="preserve">4. დასკვნითი </w:t>
            </w:r>
            <w:r w:rsidRPr="00E0257B">
              <w:rPr>
                <w:rFonts w:ascii="Sylfaen" w:hAnsi="Sylfaen" w:cs="Sylfaen"/>
                <w:b/>
                <w:lang w:val="it-IT"/>
              </w:rPr>
              <w:t>გამოცდა</w:t>
            </w:r>
            <w:r w:rsidRPr="00E0257B">
              <w:rPr>
                <w:rFonts w:ascii="Sylfaen" w:hAnsi="Sylfaen"/>
                <w:b/>
                <w:lang w:val="it-IT"/>
              </w:rPr>
              <w:t xml:space="preserve"> </w:t>
            </w:r>
            <w:r w:rsidRPr="00E0257B">
              <w:rPr>
                <w:rFonts w:ascii="Sylfaen" w:hAnsi="Sylfaen"/>
                <w:b/>
                <w:lang w:val="ka-GE"/>
              </w:rPr>
              <w:t>–</w:t>
            </w:r>
            <w:r w:rsidRPr="00E0257B">
              <w:rPr>
                <w:rFonts w:ascii="Sylfaen" w:hAnsi="Sylfaen"/>
                <w:b/>
                <w:lang w:val="it-IT"/>
              </w:rPr>
              <w:t xml:space="preserve"> </w:t>
            </w:r>
            <w:r w:rsidRPr="00E0257B">
              <w:rPr>
                <w:rFonts w:ascii="Sylfaen" w:hAnsi="Sylfaen"/>
                <w:b/>
                <w:lang w:val="ka-GE"/>
              </w:rPr>
              <w:t>4</w:t>
            </w:r>
            <w:r w:rsidRPr="00E0257B">
              <w:rPr>
                <w:rFonts w:ascii="Sylfaen" w:hAnsi="Sylfaen"/>
                <w:b/>
                <w:lang w:val="it-IT"/>
              </w:rPr>
              <w:t xml:space="preserve">0 </w:t>
            </w:r>
            <w:r w:rsidRPr="00E0257B">
              <w:rPr>
                <w:rFonts w:ascii="Sylfaen" w:hAnsi="Sylfaen" w:cs="Sylfaen"/>
                <w:b/>
                <w:lang w:val="it-IT"/>
              </w:rPr>
              <w:t>ქულა</w:t>
            </w:r>
            <w:r w:rsidRPr="00E0257B">
              <w:rPr>
                <w:rFonts w:ascii="Sylfaen" w:hAnsi="Sylfaen" w:cs="Sylfaen"/>
                <w:b/>
                <w:lang w:val="ka-GE"/>
              </w:rPr>
              <w:t>.</w:t>
            </w:r>
          </w:p>
          <w:p w14:paraId="5DEF8807" w14:textId="77777777" w:rsidR="006A1D6E" w:rsidRPr="00E0257B" w:rsidRDefault="006A1D6E" w:rsidP="00F60598">
            <w:pPr>
              <w:spacing w:after="0"/>
              <w:jc w:val="both"/>
              <w:rPr>
                <w:rFonts w:ascii="Sylfaen" w:eastAsia="Calibri" w:hAnsi="Sylfaen" w:cs="Sylfaen"/>
                <w:b/>
                <w:noProof/>
                <w:lang w:val="ka-GE"/>
              </w:rPr>
            </w:pPr>
            <w:r w:rsidRPr="00E0257B">
              <w:rPr>
                <w:rFonts w:ascii="Sylfaen" w:hAnsi="Sylfaen" w:cs="Sylfaen"/>
                <w:lang w:val="ka-GE"/>
              </w:rPr>
              <w:t>საგამოცდო ბილეთის ყოველ ვარიანტში გათვალისწინებულია 2 თეორიული საკითხი (თითოეული 10 ქულა) და 20 კითხვა 4 შესაძლო პასუხით (თითოეული  საკითხი ფასდება 1 ქულით).</w:t>
            </w:r>
            <w:r w:rsidRPr="00E0257B">
              <w:rPr>
                <w:rFonts w:ascii="Sylfaen" w:eastAsia="Calibri" w:hAnsi="Sylfaen" w:cs="Sylfaen"/>
                <w:b/>
                <w:noProof/>
                <w:lang w:val="ka-GE"/>
              </w:rPr>
              <w:t xml:space="preserve">  </w:t>
            </w:r>
          </w:p>
          <w:p w14:paraId="69FCCBF5" w14:textId="2BE21E57" w:rsidR="00346C66" w:rsidRPr="00E0257B" w:rsidRDefault="00346C66" w:rsidP="00F60598">
            <w:pPr>
              <w:widowControl w:val="0"/>
              <w:spacing w:after="0"/>
              <w:jc w:val="both"/>
              <w:rPr>
                <w:rFonts w:ascii="Sylfaen" w:eastAsia="Calibri" w:hAnsi="Sylfaen" w:cs="AcadNusx"/>
                <w:lang w:val="ka-GE"/>
              </w:rPr>
            </w:pPr>
            <w:r w:rsidRPr="00E0257B">
              <w:rPr>
                <w:rFonts w:ascii="Sylfaen" w:eastAsia="Calibri" w:hAnsi="Sylfaen" w:cs="AcadNusx"/>
                <w:b/>
                <w:lang w:val="ka-GE"/>
              </w:rPr>
              <w:t xml:space="preserve">შეფასების კრიტერიუმები </w:t>
            </w:r>
            <w:r w:rsidRPr="00E0257B">
              <w:rPr>
                <w:rFonts w:ascii="Sylfaen" w:eastAsia="Calibri" w:hAnsi="Sylfaen" w:cs="AcadNusx"/>
                <w:lang w:val="ka-GE"/>
              </w:rPr>
              <w:t xml:space="preserve">(შუალედური და დასკვნითი გამოცდის თეორიული საკითხი): </w:t>
            </w:r>
          </w:p>
          <w:p w14:paraId="58873A6A" w14:textId="26E65B19" w:rsidR="00346C66" w:rsidRPr="00E0257B" w:rsidRDefault="00346C66" w:rsidP="00F60598">
            <w:pPr>
              <w:pStyle w:val="BodyText"/>
              <w:numPr>
                <w:ilvl w:val="0"/>
                <w:numId w:val="24"/>
              </w:numPr>
              <w:spacing w:after="0"/>
              <w:ind w:left="0" w:firstLine="0"/>
              <w:jc w:val="both"/>
              <w:rPr>
                <w:rFonts w:ascii="Sylfaen" w:hAnsi="Sylfaen" w:cs="Times New Roman"/>
                <w:lang w:eastAsia="ru-RU"/>
              </w:rPr>
            </w:pPr>
            <w:r w:rsidRPr="00E0257B">
              <w:rPr>
                <w:rFonts w:ascii="Sylfaen" w:hAnsi="Sylfaen" w:cs="Times New Roman"/>
                <w:lang w:eastAsia="ru-RU"/>
              </w:rPr>
              <w:t>5/9-10 ქულა: პასუხი სრულია; საკითხი ზუსტად და ამომწურავად არის გადმოცემული; ტერმინოლოგია დაცულია. სტუდენტი ზედმიწევნით კარგად ფლობს პროგრამით გათვალისწინებულ განვლილ მასალას, ღრმად და საფუძვლიანად აქვს ათვისებული როგორც ძირითადი, ისე დამხმარე ლიტერატურა.</w:t>
            </w:r>
          </w:p>
          <w:p w14:paraId="56D8D64A" w14:textId="6E418AD9" w:rsidR="00346C66" w:rsidRPr="00E0257B" w:rsidRDefault="00346C66" w:rsidP="00F60598">
            <w:pPr>
              <w:pStyle w:val="BodyText"/>
              <w:numPr>
                <w:ilvl w:val="0"/>
                <w:numId w:val="24"/>
              </w:numPr>
              <w:spacing w:after="0"/>
              <w:ind w:left="0" w:firstLine="0"/>
              <w:jc w:val="both"/>
              <w:rPr>
                <w:rFonts w:ascii="Sylfaen" w:hAnsi="Sylfaen" w:cs="Times New Roman"/>
                <w:lang w:eastAsia="ru-RU"/>
              </w:rPr>
            </w:pPr>
            <w:r w:rsidRPr="00E0257B">
              <w:rPr>
                <w:rFonts w:ascii="Sylfaen" w:hAnsi="Sylfaen" w:cs="Times New Roman"/>
                <w:lang w:eastAsia="ru-RU"/>
              </w:rPr>
              <w:t xml:space="preserve">4/7-8 ქულა: პასუხი სრულია, მაგარამ შეკვეცილი; ტერმინოლოგიურად გამართულია; საკითხი ამომწურავად არის გადმოცემული; არსებითი შეცდომა არ არის; სტუდენტი კარგად ფლობს პროგრამით გათვალისწინებულ განვლილ მასალას; ათვისებული აქვს ძირითადი ლიტერატურა. </w:t>
            </w:r>
          </w:p>
          <w:p w14:paraId="57A1B04B" w14:textId="63788C95" w:rsidR="00346C66" w:rsidRPr="00E0257B" w:rsidRDefault="00346C66" w:rsidP="00F60598">
            <w:pPr>
              <w:pStyle w:val="BodyText"/>
              <w:numPr>
                <w:ilvl w:val="0"/>
                <w:numId w:val="24"/>
              </w:numPr>
              <w:spacing w:after="0"/>
              <w:ind w:left="0" w:firstLine="0"/>
              <w:jc w:val="both"/>
              <w:rPr>
                <w:rFonts w:ascii="Sylfaen" w:hAnsi="Sylfaen" w:cs="Times New Roman"/>
                <w:lang w:eastAsia="ru-RU"/>
              </w:rPr>
            </w:pPr>
            <w:r w:rsidRPr="00E0257B">
              <w:rPr>
                <w:rFonts w:ascii="Sylfaen" w:hAnsi="Sylfaen" w:cs="Times New Roman"/>
                <w:lang w:eastAsia="ru-RU"/>
              </w:rPr>
              <w:lastRenderedPageBreak/>
              <w:t>3/5-6 ქულა: პასუხი არასრულია; საკითხი დამაკმაყოფილებლად არის გადმოცემული; ტერმინოლოგია ნაკლოვანია; სტუდენტი ფლობს პროგრამით გათვალისწინებულ მასალას, მაგარამ აღნიშნება მცირეოდენი შეცდომები.</w:t>
            </w:r>
          </w:p>
          <w:p w14:paraId="70F51E29" w14:textId="22B623BF" w:rsidR="00346C66" w:rsidRPr="00E0257B" w:rsidRDefault="00346C66" w:rsidP="00F60598">
            <w:pPr>
              <w:pStyle w:val="BodyText"/>
              <w:numPr>
                <w:ilvl w:val="0"/>
                <w:numId w:val="24"/>
              </w:numPr>
              <w:spacing w:after="0"/>
              <w:ind w:left="0" w:firstLine="0"/>
              <w:jc w:val="both"/>
              <w:rPr>
                <w:rFonts w:ascii="Sylfaen" w:hAnsi="Sylfaen" w:cs="Times New Roman"/>
                <w:lang w:eastAsia="ru-RU"/>
              </w:rPr>
            </w:pPr>
            <w:r w:rsidRPr="00E0257B">
              <w:rPr>
                <w:rFonts w:ascii="Sylfaen" w:hAnsi="Sylfaen" w:cs="Times New Roman"/>
                <w:lang w:eastAsia="ru-RU"/>
              </w:rPr>
              <w:t xml:space="preserve">2/3-4 ქულა: პასუხი არასრულია; ტერმინოლოგია მცდარია; საკითხის შესაბამისი მასალა გადმოცემულია ნაწილობრივ; სტუდენტს არასაკმარისად აქვს ათვისებული ძირითადი ლიტერატურა; აღინიშნება რამდენიმე არსებითი შეცდომა. </w:t>
            </w:r>
          </w:p>
          <w:p w14:paraId="069300D6" w14:textId="40861447" w:rsidR="00346C66" w:rsidRPr="00E0257B" w:rsidRDefault="00346C66" w:rsidP="00F60598">
            <w:pPr>
              <w:pStyle w:val="BodyText"/>
              <w:numPr>
                <w:ilvl w:val="0"/>
                <w:numId w:val="24"/>
              </w:numPr>
              <w:spacing w:after="0"/>
              <w:ind w:left="0" w:firstLine="0"/>
              <w:jc w:val="both"/>
              <w:rPr>
                <w:rFonts w:ascii="Sylfaen" w:hAnsi="Sylfaen" w:cs="Times New Roman"/>
                <w:lang w:eastAsia="ru-RU"/>
              </w:rPr>
            </w:pPr>
            <w:r w:rsidRPr="00E0257B">
              <w:rPr>
                <w:rFonts w:ascii="Sylfaen" w:hAnsi="Sylfaen" w:cs="Times New Roman"/>
                <w:lang w:eastAsia="ru-RU"/>
              </w:rPr>
              <w:t xml:space="preserve">1/1-2 ქულა: პასუხი ნაკლოვანია; ტერმინოლოგია არ არის გამოყენებული, ან არ არის შესაბამისი; პასუხი არსებითად მცდარია. გადმოცემულია საკითხის შესაბამისი მასალის მხოლოდ ცალკეული ფრაგმენტები. </w:t>
            </w:r>
          </w:p>
          <w:p w14:paraId="79038B78" w14:textId="1CB2C34E" w:rsidR="00346C66" w:rsidRPr="00E0257B" w:rsidRDefault="00346C66" w:rsidP="00F60598">
            <w:pPr>
              <w:spacing w:after="0"/>
              <w:jc w:val="both"/>
              <w:rPr>
                <w:rFonts w:ascii="Sylfaen" w:eastAsia="Calibri" w:hAnsi="Sylfaen" w:cs="Sylfaen"/>
                <w:b/>
                <w:lang w:val="ka-GE"/>
              </w:rPr>
            </w:pPr>
            <w:r w:rsidRPr="00E0257B">
              <w:rPr>
                <w:rFonts w:ascii="Sylfaen" w:hAnsi="Sylfaen"/>
              </w:rPr>
              <w:t>0 ქულა: პასუხი საკითხის შესაბამისი არ არის ან საერთოდ არაა მოცემული.</w:t>
            </w:r>
          </w:p>
          <w:p w14:paraId="61DD2D28" w14:textId="77777777" w:rsidR="003635EF" w:rsidRPr="00E0257B" w:rsidRDefault="003635EF" w:rsidP="00F60598">
            <w:pPr>
              <w:spacing w:after="0"/>
              <w:jc w:val="both"/>
              <w:rPr>
                <w:rFonts w:ascii="Sylfaen" w:eastAsia="Calibri" w:hAnsi="Sylfaen" w:cs="Times New Roman"/>
                <w:b/>
                <w:lang w:val="ka-GE"/>
              </w:rPr>
            </w:pPr>
            <w:r w:rsidRPr="00E0257B">
              <w:rPr>
                <w:rFonts w:ascii="Sylfaen" w:eastAsia="Calibri" w:hAnsi="Sylfaen" w:cs="Sylfaen"/>
                <w:b/>
                <w:lang w:val="ka-GE"/>
              </w:rPr>
              <w:t>შეფასების</w:t>
            </w:r>
            <w:r w:rsidRPr="00E0257B">
              <w:rPr>
                <w:rFonts w:ascii="Sylfaen" w:eastAsia="Calibri" w:hAnsi="Sylfaen" w:cs="Times New Roman"/>
                <w:b/>
                <w:lang w:val="ka-GE"/>
              </w:rPr>
              <w:t xml:space="preserve"> </w:t>
            </w:r>
            <w:r w:rsidRPr="00E0257B">
              <w:rPr>
                <w:rFonts w:ascii="Sylfaen" w:eastAsia="Calibri" w:hAnsi="Sylfaen" w:cs="Sylfaen"/>
                <w:b/>
                <w:lang w:val="ka-GE"/>
              </w:rPr>
              <w:t>სისტემა</w:t>
            </w:r>
            <w:r w:rsidRPr="00E0257B">
              <w:rPr>
                <w:rFonts w:ascii="Sylfaen" w:eastAsia="Calibri" w:hAnsi="Sylfaen" w:cs="Times New Roman"/>
                <w:b/>
                <w:lang w:val="ka-GE"/>
              </w:rPr>
              <w:t xml:space="preserve"> </w:t>
            </w:r>
            <w:r w:rsidRPr="00E0257B">
              <w:rPr>
                <w:rFonts w:ascii="Sylfaen" w:eastAsia="Calibri" w:hAnsi="Sylfaen" w:cs="Sylfaen"/>
                <w:b/>
                <w:lang w:val="ka-GE"/>
              </w:rPr>
              <w:t>უშვებს</w:t>
            </w:r>
            <w:r w:rsidRPr="00E0257B">
              <w:rPr>
                <w:rFonts w:ascii="Sylfaen" w:eastAsia="Calibri" w:hAnsi="Sylfaen" w:cs="Times New Roman"/>
                <w:b/>
                <w:lang w:val="ka-GE"/>
              </w:rPr>
              <w:t xml:space="preserve">: </w:t>
            </w:r>
          </w:p>
          <w:p w14:paraId="7D1A4705" w14:textId="77777777" w:rsidR="003635EF" w:rsidRPr="00E0257B" w:rsidRDefault="003635EF" w:rsidP="00F60598">
            <w:pPr>
              <w:spacing w:after="0"/>
              <w:jc w:val="both"/>
              <w:rPr>
                <w:rFonts w:ascii="Sylfaen" w:eastAsia="Calibri" w:hAnsi="Sylfaen" w:cs="Times New Roman"/>
                <w:lang w:val="ka-GE"/>
              </w:rPr>
            </w:pPr>
            <w:r w:rsidRPr="00E0257B">
              <w:rPr>
                <w:rFonts w:ascii="Sylfaen" w:eastAsia="Calibri" w:hAnsi="Sylfaen" w:cs="Sylfaen"/>
                <w:lang w:val="ka-GE"/>
              </w:rPr>
              <w:t>ა</w:t>
            </w:r>
            <w:r w:rsidRPr="00E0257B">
              <w:rPr>
                <w:rFonts w:ascii="Sylfaen" w:eastAsia="Calibri" w:hAnsi="Sylfaen" w:cs="Times New Roman"/>
                <w:lang w:val="ka-GE"/>
              </w:rPr>
              <w:t xml:space="preserve">) </w:t>
            </w:r>
            <w:r w:rsidRPr="00E0257B">
              <w:rPr>
                <w:rFonts w:ascii="Sylfaen" w:eastAsia="Calibri" w:hAnsi="Sylfaen" w:cs="Sylfaen"/>
                <w:lang w:val="ka-GE"/>
              </w:rPr>
              <w:t>ხუთი</w:t>
            </w:r>
            <w:r w:rsidRPr="00E0257B">
              <w:rPr>
                <w:rFonts w:ascii="Sylfaen" w:eastAsia="Calibri" w:hAnsi="Sylfaen" w:cs="Times New Roman"/>
                <w:lang w:val="ka-GE"/>
              </w:rPr>
              <w:t xml:space="preserve"> </w:t>
            </w:r>
            <w:r w:rsidRPr="00E0257B">
              <w:rPr>
                <w:rFonts w:ascii="Sylfaen" w:eastAsia="Calibri" w:hAnsi="Sylfaen" w:cs="Sylfaen"/>
                <w:lang w:val="ka-GE"/>
              </w:rPr>
              <w:t>სახის</w:t>
            </w:r>
            <w:r w:rsidRPr="00E0257B">
              <w:rPr>
                <w:rFonts w:ascii="Sylfaen" w:eastAsia="Calibri" w:hAnsi="Sylfaen" w:cs="Times New Roman"/>
                <w:lang w:val="ka-GE"/>
              </w:rPr>
              <w:t xml:space="preserve"> </w:t>
            </w:r>
            <w:r w:rsidRPr="00E0257B">
              <w:rPr>
                <w:rFonts w:ascii="Sylfaen" w:eastAsia="Calibri" w:hAnsi="Sylfaen" w:cs="Sylfaen"/>
                <w:lang w:val="ka-GE"/>
              </w:rPr>
              <w:t>დადებით</w:t>
            </w:r>
            <w:r w:rsidRPr="00E0257B">
              <w:rPr>
                <w:rFonts w:ascii="Sylfaen" w:eastAsia="Calibri" w:hAnsi="Sylfaen" w:cs="Times New Roman"/>
                <w:lang w:val="ka-GE"/>
              </w:rPr>
              <w:t xml:space="preserve"> </w:t>
            </w:r>
            <w:r w:rsidRPr="00E0257B">
              <w:rPr>
                <w:rFonts w:ascii="Sylfaen" w:eastAsia="Calibri" w:hAnsi="Sylfaen" w:cs="Sylfaen"/>
                <w:lang w:val="ka-GE"/>
              </w:rPr>
              <w:t>შეფასებას</w:t>
            </w:r>
            <w:r w:rsidRPr="00E0257B">
              <w:rPr>
                <w:rFonts w:ascii="Sylfaen" w:eastAsia="Calibri" w:hAnsi="Sylfaen" w:cs="Times New Roman"/>
                <w:lang w:val="ka-GE"/>
              </w:rPr>
              <w:t xml:space="preserve">: </w:t>
            </w:r>
          </w:p>
          <w:p w14:paraId="742395CE" w14:textId="77777777" w:rsidR="003635EF" w:rsidRPr="00E0257B" w:rsidRDefault="003635EF" w:rsidP="00F60598">
            <w:pPr>
              <w:spacing w:after="0"/>
              <w:jc w:val="both"/>
              <w:rPr>
                <w:rFonts w:ascii="Sylfaen" w:eastAsia="Calibri" w:hAnsi="Sylfaen" w:cs="Times New Roman"/>
                <w:lang w:val="ka-GE"/>
              </w:rPr>
            </w:pPr>
            <w:r w:rsidRPr="00E0257B">
              <w:rPr>
                <w:rFonts w:ascii="Sylfaen" w:eastAsia="Calibri" w:hAnsi="Sylfaen" w:cs="Sylfaen"/>
                <w:lang w:val="ka-GE"/>
              </w:rPr>
              <w:t>ა</w:t>
            </w:r>
            <w:r w:rsidRPr="00E0257B">
              <w:rPr>
                <w:rFonts w:ascii="Sylfaen" w:eastAsia="Calibri" w:hAnsi="Sylfaen" w:cs="Times New Roman"/>
                <w:lang w:val="ka-GE"/>
              </w:rPr>
              <w:t>.</w:t>
            </w:r>
            <w:r w:rsidRPr="00E0257B">
              <w:rPr>
                <w:rFonts w:ascii="Sylfaen" w:eastAsia="Calibri" w:hAnsi="Sylfaen" w:cs="Sylfaen"/>
                <w:lang w:val="ka-GE"/>
              </w:rPr>
              <w:t>ა</w:t>
            </w:r>
            <w:r w:rsidRPr="00E0257B">
              <w:rPr>
                <w:rFonts w:ascii="Sylfaen" w:eastAsia="Calibri" w:hAnsi="Sylfaen" w:cs="Times New Roman"/>
                <w:lang w:val="ka-GE"/>
              </w:rPr>
              <w:t xml:space="preserve">) (A) </w:t>
            </w:r>
            <w:r w:rsidRPr="00E0257B">
              <w:rPr>
                <w:rFonts w:ascii="Sylfaen" w:eastAsia="Calibri" w:hAnsi="Sylfaen" w:cs="Sylfaen"/>
                <w:lang w:val="ka-GE"/>
              </w:rPr>
              <w:t>ფრიადი</w:t>
            </w:r>
            <w:r w:rsidRPr="00E0257B">
              <w:rPr>
                <w:rFonts w:ascii="Sylfaen" w:eastAsia="Calibri" w:hAnsi="Sylfaen" w:cs="Times New Roman"/>
                <w:lang w:val="ka-GE"/>
              </w:rPr>
              <w:t xml:space="preserve"> – </w:t>
            </w:r>
            <w:r w:rsidRPr="00E0257B">
              <w:rPr>
                <w:rFonts w:ascii="Sylfaen" w:eastAsia="Calibri" w:hAnsi="Sylfaen" w:cs="Sylfaen"/>
                <w:lang w:val="ka-GE"/>
              </w:rPr>
              <w:t>შეფასების</w:t>
            </w:r>
            <w:r w:rsidRPr="00E0257B">
              <w:rPr>
                <w:rFonts w:ascii="Sylfaen" w:eastAsia="Calibri" w:hAnsi="Sylfaen" w:cs="Times New Roman"/>
                <w:lang w:val="ka-GE"/>
              </w:rPr>
              <w:t xml:space="preserve"> 91-100 </w:t>
            </w:r>
            <w:r w:rsidRPr="00E0257B">
              <w:rPr>
                <w:rFonts w:ascii="Sylfaen" w:eastAsia="Calibri" w:hAnsi="Sylfaen" w:cs="Sylfaen"/>
                <w:lang w:val="ka-GE"/>
              </w:rPr>
              <w:t>ქულა</w:t>
            </w:r>
            <w:r w:rsidRPr="00E0257B">
              <w:rPr>
                <w:rFonts w:ascii="Sylfaen" w:eastAsia="Calibri" w:hAnsi="Sylfaen" w:cs="Times New Roman"/>
                <w:lang w:val="ka-GE"/>
              </w:rPr>
              <w:t xml:space="preserve">; </w:t>
            </w:r>
          </w:p>
          <w:p w14:paraId="1436FDF1" w14:textId="77777777" w:rsidR="003635EF" w:rsidRPr="00E0257B" w:rsidRDefault="003635EF" w:rsidP="00F60598">
            <w:pPr>
              <w:spacing w:after="0"/>
              <w:jc w:val="both"/>
              <w:rPr>
                <w:rFonts w:ascii="Sylfaen" w:eastAsia="Calibri" w:hAnsi="Sylfaen" w:cs="Times New Roman"/>
                <w:lang w:val="ka-GE"/>
              </w:rPr>
            </w:pPr>
            <w:r w:rsidRPr="00E0257B">
              <w:rPr>
                <w:rFonts w:ascii="Sylfaen" w:eastAsia="Calibri" w:hAnsi="Sylfaen" w:cs="Sylfaen"/>
                <w:lang w:val="ka-GE"/>
              </w:rPr>
              <w:t>ა</w:t>
            </w:r>
            <w:r w:rsidRPr="00E0257B">
              <w:rPr>
                <w:rFonts w:ascii="Sylfaen" w:eastAsia="Calibri" w:hAnsi="Sylfaen" w:cs="Times New Roman"/>
                <w:lang w:val="ka-GE"/>
              </w:rPr>
              <w:t>.</w:t>
            </w:r>
            <w:r w:rsidRPr="00E0257B">
              <w:rPr>
                <w:rFonts w:ascii="Sylfaen" w:eastAsia="Calibri" w:hAnsi="Sylfaen" w:cs="Sylfaen"/>
                <w:lang w:val="ka-GE"/>
              </w:rPr>
              <w:t>ბ</w:t>
            </w:r>
            <w:r w:rsidRPr="00E0257B">
              <w:rPr>
                <w:rFonts w:ascii="Sylfaen" w:eastAsia="Calibri" w:hAnsi="Sylfaen" w:cs="Times New Roman"/>
                <w:lang w:val="ka-GE"/>
              </w:rPr>
              <w:t xml:space="preserve">) (B) </w:t>
            </w:r>
            <w:r w:rsidRPr="00E0257B">
              <w:rPr>
                <w:rFonts w:ascii="Sylfaen" w:eastAsia="Calibri" w:hAnsi="Sylfaen" w:cs="Sylfaen"/>
                <w:lang w:val="ka-GE"/>
              </w:rPr>
              <w:t>ძალიან</w:t>
            </w:r>
            <w:r w:rsidRPr="00E0257B">
              <w:rPr>
                <w:rFonts w:ascii="Sylfaen" w:eastAsia="Calibri" w:hAnsi="Sylfaen" w:cs="Times New Roman"/>
                <w:lang w:val="ka-GE"/>
              </w:rPr>
              <w:t xml:space="preserve"> </w:t>
            </w:r>
            <w:r w:rsidRPr="00E0257B">
              <w:rPr>
                <w:rFonts w:ascii="Sylfaen" w:eastAsia="Calibri" w:hAnsi="Sylfaen" w:cs="Sylfaen"/>
                <w:lang w:val="ka-GE"/>
              </w:rPr>
              <w:t>კარგი</w:t>
            </w:r>
            <w:r w:rsidRPr="00E0257B">
              <w:rPr>
                <w:rFonts w:ascii="Sylfaen" w:eastAsia="Calibri" w:hAnsi="Sylfaen" w:cs="Times New Roman"/>
                <w:lang w:val="ka-GE"/>
              </w:rPr>
              <w:t xml:space="preserve"> – </w:t>
            </w:r>
            <w:r w:rsidRPr="00E0257B">
              <w:rPr>
                <w:rFonts w:ascii="Sylfaen" w:eastAsia="Calibri" w:hAnsi="Sylfaen" w:cs="Sylfaen"/>
                <w:lang w:val="ka-GE"/>
              </w:rPr>
              <w:t>მაქსიმალური</w:t>
            </w:r>
            <w:r w:rsidRPr="00E0257B">
              <w:rPr>
                <w:rFonts w:ascii="Sylfaen" w:eastAsia="Calibri" w:hAnsi="Sylfaen" w:cs="Times New Roman"/>
                <w:lang w:val="ka-GE"/>
              </w:rPr>
              <w:t xml:space="preserve"> </w:t>
            </w:r>
            <w:r w:rsidRPr="00E0257B">
              <w:rPr>
                <w:rFonts w:ascii="Sylfaen" w:eastAsia="Calibri" w:hAnsi="Sylfaen" w:cs="Sylfaen"/>
                <w:lang w:val="ka-GE"/>
              </w:rPr>
              <w:t>შეფასების</w:t>
            </w:r>
            <w:r w:rsidRPr="00E0257B">
              <w:rPr>
                <w:rFonts w:ascii="Sylfaen" w:eastAsia="Calibri" w:hAnsi="Sylfaen" w:cs="Times New Roman"/>
                <w:lang w:val="ka-GE"/>
              </w:rPr>
              <w:t xml:space="preserve"> 81-90 </w:t>
            </w:r>
            <w:r w:rsidRPr="00E0257B">
              <w:rPr>
                <w:rFonts w:ascii="Sylfaen" w:eastAsia="Calibri" w:hAnsi="Sylfaen" w:cs="Sylfaen"/>
                <w:lang w:val="ka-GE"/>
              </w:rPr>
              <w:t>ქულა</w:t>
            </w:r>
            <w:r w:rsidRPr="00E0257B">
              <w:rPr>
                <w:rFonts w:ascii="Sylfaen" w:eastAsia="Calibri" w:hAnsi="Sylfaen" w:cs="Times New Roman"/>
                <w:lang w:val="ka-GE"/>
              </w:rPr>
              <w:t xml:space="preserve">; </w:t>
            </w:r>
          </w:p>
          <w:p w14:paraId="1CB8D501" w14:textId="77777777" w:rsidR="003635EF" w:rsidRPr="00E0257B" w:rsidRDefault="003635EF" w:rsidP="00F60598">
            <w:pPr>
              <w:spacing w:after="0"/>
              <w:rPr>
                <w:rFonts w:ascii="Sylfaen" w:eastAsia="Calibri" w:hAnsi="Sylfaen" w:cs="Times New Roman"/>
                <w:lang w:val="ka-GE"/>
              </w:rPr>
            </w:pPr>
            <w:r w:rsidRPr="00E0257B">
              <w:rPr>
                <w:rFonts w:ascii="Sylfaen" w:eastAsia="Calibri" w:hAnsi="Sylfaen" w:cs="Sylfaen"/>
                <w:lang w:val="ka-GE"/>
              </w:rPr>
              <w:t>ა</w:t>
            </w:r>
            <w:r w:rsidRPr="00E0257B">
              <w:rPr>
                <w:rFonts w:ascii="Sylfaen" w:eastAsia="Calibri" w:hAnsi="Sylfaen" w:cs="Times New Roman"/>
                <w:lang w:val="ka-GE"/>
              </w:rPr>
              <w:t>.</w:t>
            </w:r>
            <w:r w:rsidRPr="00E0257B">
              <w:rPr>
                <w:rFonts w:ascii="Sylfaen" w:eastAsia="Calibri" w:hAnsi="Sylfaen" w:cs="Sylfaen"/>
                <w:lang w:val="ka-GE"/>
              </w:rPr>
              <w:t>გ</w:t>
            </w:r>
            <w:r w:rsidRPr="00E0257B">
              <w:rPr>
                <w:rFonts w:ascii="Sylfaen" w:eastAsia="Calibri" w:hAnsi="Sylfaen" w:cs="Times New Roman"/>
                <w:lang w:val="ka-GE"/>
              </w:rPr>
              <w:t xml:space="preserve">) (C) </w:t>
            </w:r>
            <w:r w:rsidRPr="00E0257B">
              <w:rPr>
                <w:rFonts w:ascii="Sylfaen" w:eastAsia="Calibri" w:hAnsi="Sylfaen" w:cs="Sylfaen"/>
                <w:lang w:val="ka-GE"/>
              </w:rPr>
              <w:t>კარგი</w:t>
            </w:r>
            <w:r w:rsidRPr="00E0257B">
              <w:rPr>
                <w:rFonts w:ascii="Sylfaen" w:eastAsia="Calibri" w:hAnsi="Sylfaen" w:cs="Times New Roman"/>
                <w:lang w:val="ka-GE"/>
              </w:rPr>
              <w:t xml:space="preserve"> – </w:t>
            </w:r>
            <w:r w:rsidRPr="00E0257B">
              <w:rPr>
                <w:rFonts w:ascii="Sylfaen" w:eastAsia="Calibri" w:hAnsi="Sylfaen" w:cs="Sylfaen"/>
                <w:lang w:val="ka-GE"/>
              </w:rPr>
              <w:t>მაქსიმალური</w:t>
            </w:r>
            <w:r w:rsidRPr="00E0257B">
              <w:rPr>
                <w:rFonts w:ascii="Sylfaen" w:eastAsia="Calibri" w:hAnsi="Sylfaen" w:cs="Times New Roman"/>
                <w:lang w:val="ka-GE"/>
              </w:rPr>
              <w:t xml:space="preserve"> </w:t>
            </w:r>
            <w:r w:rsidRPr="00E0257B">
              <w:rPr>
                <w:rFonts w:ascii="Sylfaen" w:eastAsia="Calibri" w:hAnsi="Sylfaen" w:cs="Sylfaen"/>
                <w:lang w:val="ka-GE"/>
              </w:rPr>
              <w:t>შეფასების</w:t>
            </w:r>
            <w:r w:rsidRPr="00E0257B">
              <w:rPr>
                <w:rFonts w:ascii="Sylfaen" w:eastAsia="Calibri" w:hAnsi="Sylfaen" w:cs="Times New Roman"/>
                <w:lang w:val="ka-GE"/>
              </w:rPr>
              <w:t xml:space="preserve"> 71-80 </w:t>
            </w:r>
            <w:r w:rsidRPr="00E0257B">
              <w:rPr>
                <w:rFonts w:ascii="Sylfaen" w:eastAsia="Calibri" w:hAnsi="Sylfaen" w:cs="Sylfaen"/>
                <w:lang w:val="ka-GE"/>
              </w:rPr>
              <w:t>ქულა</w:t>
            </w:r>
            <w:r w:rsidRPr="00E0257B">
              <w:rPr>
                <w:rFonts w:ascii="Sylfaen" w:eastAsia="Calibri" w:hAnsi="Sylfaen" w:cs="Times New Roman"/>
                <w:lang w:val="ka-GE"/>
              </w:rPr>
              <w:t xml:space="preserve">; </w:t>
            </w:r>
          </w:p>
          <w:p w14:paraId="79D041A7" w14:textId="77777777" w:rsidR="003635EF" w:rsidRPr="00E0257B" w:rsidRDefault="003635EF" w:rsidP="00F60598">
            <w:pPr>
              <w:spacing w:after="0"/>
              <w:jc w:val="both"/>
              <w:rPr>
                <w:rFonts w:ascii="Sylfaen" w:eastAsia="Calibri" w:hAnsi="Sylfaen" w:cs="Times New Roman"/>
                <w:lang w:val="ka-GE"/>
              </w:rPr>
            </w:pPr>
            <w:r w:rsidRPr="00E0257B">
              <w:rPr>
                <w:rFonts w:ascii="Sylfaen" w:eastAsia="Calibri" w:hAnsi="Sylfaen" w:cs="Sylfaen"/>
                <w:lang w:val="ka-GE"/>
              </w:rPr>
              <w:t>ა</w:t>
            </w:r>
            <w:r w:rsidRPr="00E0257B">
              <w:rPr>
                <w:rFonts w:ascii="Sylfaen" w:eastAsia="Calibri" w:hAnsi="Sylfaen" w:cs="Times New Roman"/>
                <w:lang w:val="ka-GE"/>
              </w:rPr>
              <w:t>.</w:t>
            </w:r>
            <w:r w:rsidRPr="00E0257B">
              <w:rPr>
                <w:rFonts w:ascii="Sylfaen" w:eastAsia="Calibri" w:hAnsi="Sylfaen" w:cs="Sylfaen"/>
                <w:lang w:val="ka-GE"/>
              </w:rPr>
              <w:t>დ</w:t>
            </w:r>
            <w:r w:rsidRPr="00E0257B">
              <w:rPr>
                <w:rFonts w:ascii="Sylfaen" w:eastAsia="Calibri" w:hAnsi="Sylfaen" w:cs="Times New Roman"/>
                <w:lang w:val="ka-GE"/>
              </w:rPr>
              <w:t xml:space="preserve">) (D) </w:t>
            </w:r>
            <w:r w:rsidRPr="00E0257B">
              <w:rPr>
                <w:rFonts w:ascii="Sylfaen" w:eastAsia="Calibri" w:hAnsi="Sylfaen" w:cs="Sylfaen"/>
                <w:lang w:val="ka-GE"/>
              </w:rPr>
              <w:t>დამაკმაყოფილებელი</w:t>
            </w:r>
            <w:r w:rsidRPr="00E0257B">
              <w:rPr>
                <w:rFonts w:ascii="Sylfaen" w:eastAsia="Calibri" w:hAnsi="Sylfaen" w:cs="Times New Roman"/>
                <w:lang w:val="ka-GE"/>
              </w:rPr>
              <w:t xml:space="preserve"> – </w:t>
            </w:r>
            <w:r w:rsidRPr="00E0257B">
              <w:rPr>
                <w:rFonts w:ascii="Sylfaen" w:eastAsia="Calibri" w:hAnsi="Sylfaen" w:cs="Sylfaen"/>
                <w:lang w:val="ka-GE"/>
              </w:rPr>
              <w:t>მაქსიმალური</w:t>
            </w:r>
            <w:r w:rsidRPr="00E0257B">
              <w:rPr>
                <w:rFonts w:ascii="Sylfaen" w:eastAsia="Calibri" w:hAnsi="Sylfaen" w:cs="Times New Roman"/>
                <w:lang w:val="ka-GE"/>
              </w:rPr>
              <w:t xml:space="preserve"> </w:t>
            </w:r>
            <w:r w:rsidRPr="00E0257B">
              <w:rPr>
                <w:rFonts w:ascii="Sylfaen" w:eastAsia="Calibri" w:hAnsi="Sylfaen" w:cs="Sylfaen"/>
                <w:lang w:val="ka-GE"/>
              </w:rPr>
              <w:t>შეფასების</w:t>
            </w:r>
            <w:r w:rsidRPr="00E0257B">
              <w:rPr>
                <w:rFonts w:ascii="Sylfaen" w:eastAsia="Calibri" w:hAnsi="Sylfaen" w:cs="Times New Roman"/>
                <w:lang w:val="ka-GE"/>
              </w:rPr>
              <w:t xml:space="preserve"> 61-70 </w:t>
            </w:r>
            <w:r w:rsidRPr="00E0257B">
              <w:rPr>
                <w:rFonts w:ascii="Sylfaen" w:eastAsia="Calibri" w:hAnsi="Sylfaen" w:cs="Sylfaen"/>
                <w:lang w:val="ka-GE"/>
              </w:rPr>
              <w:t>ქულა</w:t>
            </w:r>
            <w:r w:rsidRPr="00E0257B">
              <w:rPr>
                <w:rFonts w:ascii="Sylfaen" w:eastAsia="Calibri" w:hAnsi="Sylfaen" w:cs="Times New Roman"/>
                <w:lang w:val="ka-GE"/>
              </w:rPr>
              <w:t xml:space="preserve">; </w:t>
            </w:r>
          </w:p>
          <w:p w14:paraId="4573B002" w14:textId="77777777" w:rsidR="003635EF" w:rsidRPr="00E0257B" w:rsidRDefault="003635EF" w:rsidP="00F60598">
            <w:pPr>
              <w:spacing w:after="0"/>
              <w:jc w:val="both"/>
              <w:rPr>
                <w:rFonts w:ascii="Sylfaen" w:eastAsia="Calibri" w:hAnsi="Sylfaen" w:cs="Times New Roman"/>
                <w:lang w:val="ka-GE"/>
              </w:rPr>
            </w:pPr>
            <w:r w:rsidRPr="00E0257B">
              <w:rPr>
                <w:rFonts w:ascii="Sylfaen" w:eastAsia="Calibri" w:hAnsi="Sylfaen" w:cs="Sylfaen"/>
                <w:lang w:val="ka-GE"/>
              </w:rPr>
              <w:t>ა</w:t>
            </w:r>
            <w:r w:rsidRPr="00E0257B">
              <w:rPr>
                <w:rFonts w:ascii="Sylfaen" w:eastAsia="Calibri" w:hAnsi="Sylfaen" w:cs="Times New Roman"/>
                <w:lang w:val="ka-GE"/>
              </w:rPr>
              <w:t>.</w:t>
            </w:r>
            <w:r w:rsidRPr="00E0257B">
              <w:rPr>
                <w:rFonts w:ascii="Sylfaen" w:eastAsia="Calibri" w:hAnsi="Sylfaen" w:cs="Sylfaen"/>
                <w:lang w:val="ka-GE"/>
              </w:rPr>
              <w:t>ე</w:t>
            </w:r>
            <w:r w:rsidRPr="00E0257B">
              <w:rPr>
                <w:rFonts w:ascii="Sylfaen" w:eastAsia="Calibri" w:hAnsi="Sylfaen" w:cs="Times New Roman"/>
                <w:lang w:val="ka-GE"/>
              </w:rPr>
              <w:t xml:space="preserve">) (E) </w:t>
            </w:r>
            <w:r w:rsidRPr="00E0257B">
              <w:rPr>
                <w:rFonts w:ascii="Sylfaen" w:eastAsia="Calibri" w:hAnsi="Sylfaen" w:cs="Sylfaen"/>
                <w:lang w:val="ka-GE"/>
              </w:rPr>
              <w:t>საკმარისი</w:t>
            </w:r>
            <w:r w:rsidRPr="00E0257B">
              <w:rPr>
                <w:rFonts w:ascii="Sylfaen" w:eastAsia="Calibri" w:hAnsi="Sylfaen" w:cs="Times New Roman"/>
                <w:lang w:val="ka-GE"/>
              </w:rPr>
              <w:t xml:space="preserve"> – </w:t>
            </w:r>
            <w:r w:rsidRPr="00E0257B">
              <w:rPr>
                <w:rFonts w:ascii="Sylfaen" w:eastAsia="Calibri" w:hAnsi="Sylfaen" w:cs="Sylfaen"/>
                <w:lang w:val="ka-GE"/>
              </w:rPr>
              <w:t>მაქსიმალური</w:t>
            </w:r>
            <w:r w:rsidRPr="00E0257B">
              <w:rPr>
                <w:rFonts w:ascii="Sylfaen" w:eastAsia="Calibri" w:hAnsi="Sylfaen" w:cs="Times New Roman"/>
                <w:lang w:val="ka-GE"/>
              </w:rPr>
              <w:t xml:space="preserve"> </w:t>
            </w:r>
            <w:r w:rsidRPr="00E0257B">
              <w:rPr>
                <w:rFonts w:ascii="Sylfaen" w:eastAsia="Calibri" w:hAnsi="Sylfaen" w:cs="Sylfaen"/>
                <w:lang w:val="ka-GE"/>
              </w:rPr>
              <w:t>შეფასების</w:t>
            </w:r>
            <w:r w:rsidRPr="00E0257B">
              <w:rPr>
                <w:rFonts w:ascii="Sylfaen" w:eastAsia="Calibri" w:hAnsi="Sylfaen" w:cs="Times New Roman"/>
                <w:lang w:val="ka-GE"/>
              </w:rPr>
              <w:t xml:space="preserve"> 51-60 </w:t>
            </w:r>
            <w:r w:rsidRPr="00E0257B">
              <w:rPr>
                <w:rFonts w:ascii="Sylfaen" w:eastAsia="Calibri" w:hAnsi="Sylfaen" w:cs="Sylfaen"/>
                <w:lang w:val="ka-GE"/>
              </w:rPr>
              <w:t>ქულა</w:t>
            </w:r>
            <w:r w:rsidRPr="00E0257B">
              <w:rPr>
                <w:rFonts w:ascii="Sylfaen" w:eastAsia="Calibri" w:hAnsi="Sylfaen" w:cs="Times New Roman"/>
                <w:lang w:val="ka-GE"/>
              </w:rPr>
              <w:t xml:space="preserve">. </w:t>
            </w:r>
          </w:p>
          <w:p w14:paraId="02341ED0" w14:textId="77777777" w:rsidR="003635EF" w:rsidRPr="00E0257B" w:rsidRDefault="003635EF" w:rsidP="00F60598">
            <w:pPr>
              <w:spacing w:after="0"/>
              <w:jc w:val="both"/>
              <w:rPr>
                <w:rFonts w:ascii="Sylfaen" w:eastAsia="Calibri" w:hAnsi="Sylfaen" w:cs="Times New Roman"/>
                <w:lang w:val="ka-GE"/>
              </w:rPr>
            </w:pPr>
            <w:r w:rsidRPr="00E0257B">
              <w:rPr>
                <w:rFonts w:ascii="Sylfaen" w:eastAsia="Calibri" w:hAnsi="Sylfaen" w:cs="Sylfaen"/>
                <w:lang w:val="ka-GE"/>
              </w:rPr>
              <w:t>ბ</w:t>
            </w:r>
            <w:r w:rsidRPr="00E0257B">
              <w:rPr>
                <w:rFonts w:ascii="Sylfaen" w:eastAsia="Calibri" w:hAnsi="Sylfaen" w:cs="Times New Roman"/>
                <w:lang w:val="ka-GE"/>
              </w:rPr>
              <w:t xml:space="preserve">) </w:t>
            </w:r>
            <w:r w:rsidRPr="00E0257B">
              <w:rPr>
                <w:rFonts w:ascii="Sylfaen" w:eastAsia="Calibri" w:hAnsi="Sylfaen" w:cs="Sylfaen"/>
                <w:lang w:val="ka-GE"/>
              </w:rPr>
              <w:t>ორი</w:t>
            </w:r>
            <w:r w:rsidRPr="00E0257B">
              <w:rPr>
                <w:rFonts w:ascii="Sylfaen" w:eastAsia="Calibri" w:hAnsi="Sylfaen" w:cs="Times New Roman"/>
                <w:lang w:val="ka-GE"/>
              </w:rPr>
              <w:t xml:space="preserve"> </w:t>
            </w:r>
            <w:r w:rsidRPr="00E0257B">
              <w:rPr>
                <w:rFonts w:ascii="Sylfaen" w:eastAsia="Calibri" w:hAnsi="Sylfaen" w:cs="Sylfaen"/>
                <w:lang w:val="ka-GE"/>
              </w:rPr>
              <w:t>სახის</w:t>
            </w:r>
            <w:r w:rsidRPr="00E0257B">
              <w:rPr>
                <w:rFonts w:ascii="Sylfaen" w:eastAsia="Calibri" w:hAnsi="Sylfaen" w:cs="Times New Roman"/>
                <w:lang w:val="ka-GE"/>
              </w:rPr>
              <w:t xml:space="preserve"> </w:t>
            </w:r>
            <w:r w:rsidRPr="00E0257B">
              <w:rPr>
                <w:rFonts w:ascii="Sylfaen" w:eastAsia="Calibri" w:hAnsi="Sylfaen" w:cs="Sylfaen"/>
                <w:lang w:val="ka-GE"/>
              </w:rPr>
              <w:t>უარყოფით</w:t>
            </w:r>
            <w:r w:rsidRPr="00E0257B">
              <w:rPr>
                <w:rFonts w:ascii="Sylfaen" w:eastAsia="Calibri" w:hAnsi="Sylfaen" w:cs="Times New Roman"/>
                <w:lang w:val="ka-GE"/>
              </w:rPr>
              <w:t xml:space="preserve"> </w:t>
            </w:r>
            <w:r w:rsidRPr="00E0257B">
              <w:rPr>
                <w:rFonts w:ascii="Sylfaen" w:eastAsia="Calibri" w:hAnsi="Sylfaen" w:cs="Sylfaen"/>
                <w:lang w:val="ka-GE"/>
              </w:rPr>
              <w:t>შეფასებას</w:t>
            </w:r>
            <w:r w:rsidRPr="00E0257B">
              <w:rPr>
                <w:rFonts w:ascii="Sylfaen" w:eastAsia="Calibri" w:hAnsi="Sylfaen" w:cs="Times New Roman"/>
                <w:lang w:val="ka-GE"/>
              </w:rPr>
              <w:t xml:space="preserve">: </w:t>
            </w:r>
          </w:p>
          <w:p w14:paraId="248EBC20" w14:textId="77777777" w:rsidR="003635EF" w:rsidRPr="00E0257B" w:rsidRDefault="003635EF" w:rsidP="00F60598">
            <w:pPr>
              <w:spacing w:after="0"/>
              <w:jc w:val="both"/>
              <w:rPr>
                <w:rFonts w:ascii="Sylfaen" w:eastAsia="Calibri" w:hAnsi="Sylfaen" w:cs="Times New Roman"/>
                <w:lang w:val="ka-GE"/>
              </w:rPr>
            </w:pPr>
            <w:r w:rsidRPr="00E0257B">
              <w:rPr>
                <w:rFonts w:ascii="Sylfaen" w:eastAsia="Calibri" w:hAnsi="Sylfaen" w:cs="Sylfaen"/>
                <w:lang w:val="ka-GE"/>
              </w:rPr>
              <w:t>ბ</w:t>
            </w:r>
            <w:r w:rsidRPr="00E0257B">
              <w:rPr>
                <w:rFonts w:ascii="Sylfaen" w:eastAsia="Calibri" w:hAnsi="Sylfaen" w:cs="Times New Roman"/>
                <w:lang w:val="ka-GE"/>
              </w:rPr>
              <w:t>.</w:t>
            </w:r>
            <w:r w:rsidRPr="00E0257B">
              <w:rPr>
                <w:rFonts w:ascii="Sylfaen" w:eastAsia="Calibri" w:hAnsi="Sylfaen" w:cs="Sylfaen"/>
                <w:lang w:val="ka-GE"/>
              </w:rPr>
              <w:t>ა</w:t>
            </w:r>
            <w:r w:rsidRPr="00E0257B">
              <w:rPr>
                <w:rFonts w:ascii="Sylfaen" w:eastAsia="Calibri" w:hAnsi="Sylfaen" w:cs="Times New Roman"/>
                <w:lang w:val="ka-GE"/>
              </w:rPr>
              <w:t xml:space="preserve">) (FX) </w:t>
            </w:r>
            <w:r w:rsidRPr="00E0257B">
              <w:rPr>
                <w:rFonts w:ascii="Sylfaen" w:eastAsia="Calibri" w:hAnsi="Sylfaen" w:cs="Sylfaen"/>
                <w:lang w:val="ka-GE"/>
              </w:rPr>
              <w:t>ვერ</w:t>
            </w:r>
            <w:r w:rsidRPr="00E0257B">
              <w:rPr>
                <w:rFonts w:ascii="Sylfaen" w:eastAsia="Calibri" w:hAnsi="Sylfaen" w:cs="Times New Roman"/>
                <w:lang w:val="ka-GE"/>
              </w:rPr>
              <w:t xml:space="preserve"> </w:t>
            </w:r>
            <w:r w:rsidRPr="00E0257B">
              <w:rPr>
                <w:rFonts w:ascii="Sylfaen" w:eastAsia="Calibri" w:hAnsi="Sylfaen" w:cs="Sylfaen"/>
                <w:lang w:val="ka-GE"/>
              </w:rPr>
              <w:t>ჩააბარა</w:t>
            </w:r>
            <w:r w:rsidRPr="00E0257B">
              <w:rPr>
                <w:rFonts w:ascii="Sylfaen" w:eastAsia="Calibri" w:hAnsi="Sylfaen" w:cs="Times New Roman"/>
                <w:lang w:val="ka-GE"/>
              </w:rPr>
              <w:t xml:space="preserve"> – </w:t>
            </w:r>
            <w:r w:rsidRPr="00E0257B">
              <w:rPr>
                <w:rFonts w:ascii="Sylfaen" w:eastAsia="Calibri" w:hAnsi="Sylfaen" w:cs="Sylfaen"/>
                <w:lang w:val="ka-GE"/>
              </w:rPr>
              <w:t>მაქსიმალური</w:t>
            </w:r>
            <w:r w:rsidRPr="00E0257B">
              <w:rPr>
                <w:rFonts w:ascii="Sylfaen" w:eastAsia="Calibri" w:hAnsi="Sylfaen" w:cs="Times New Roman"/>
                <w:lang w:val="ka-GE"/>
              </w:rPr>
              <w:t xml:space="preserve"> </w:t>
            </w:r>
            <w:r w:rsidRPr="00E0257B">
              <w:rPr>
                <w:rFonts w:ascii="Sylfaen" w:eastAsia="Calibri" w:hAnsi="Sylfaen" w:cs="Sylfaen"/>
                <w:lang w:val="ka-GE"/>
              </w:rPr>
              <w:t>შეფასების</w:t>
            </w:r>
            <w:r w:rsidRPr="00E0257B">
              <w:rPr>
                <w:rFonts w:ascii="Sylfaen" w:eastAsia="Calibri" w:hAnsi="Sylfaen" w:cs="Times New Roman"/>
                <w:lang w:val="ka-GE"/>
              </w:rPr>
              <w:t xml:space="preserve"> 41-50 </w:t>
            </w:r>
            <w:r w:rsidRPr="00E0257B">
              <w:rPr>
                <w:rFonts w:ascii="Sylfaen" w:eastAsia="Calibri" w:hAnsi="Sylfaen" w:cs="Sylfaen"/>
                <w:lang w:val="ka-GE"/>
              </w:rPr>
              <w:t>ქულა</w:t>
            </w:r>
            <w:r w:rsidRPr="00E0257B">
              <w:rPr>
                <w:rFonts w:ascii="Sylfaen" w:eastAsia="Calibri" w:hAnsi="Sylfaen" w:cs="Times New Roman"/>
                <w:lang w:val="ka-GE"/>
              </w:rPr>
              <w:t xml:space="preserve">, </w:t>
            </w:r>
            <w:r w:rsidRPr="00E0257B">
              <w:rPr>
                <w:rFonts w:ascii="Sylfaen" w:eastAsia="Calibri" w:hAnsi="Sylfaen" w:cs="Sylfaen"/>
                <w:lang w:val="ka-GE"/>
              </w:rPr>
              <w:t>რაც</w:t>
            </w:r>
            <w:r w:rsidRPr="00E0257B">
              <w:rPr>
                <w:rFonts w:ascii="Sylfaen" w:eastAsia="Calibri" w:hAnsi="Sylfaen" w:cs="Times New Roman"/>
                <w:lang w:val="ka-GE"/>
              </w:rPr>
              <w:t xml:space="preserve"> </w:t>
            </w:r>
            <w:r w:rsidRPr="00E0257B">
              <w:rPr>
                <w:rFonts w:ascii="Sylfaen" w:eastAsia="Calibri" w:hAnsi="Sylfaen" w:cs="Sylfaen"/>
                <w:lang w:val="ka-GE"/>
              </w:rPr>
              <w:t>ნიშნავს</w:t>
            </w:r>
            <w:r w:rsidRPr="00E0257B">
              <w:rPr>
                <w:rFonts w:ascii="Sylfaen" w:eastAsia="Calibri" w:hAnsi="Sylfaen" w:cs="Times New Roman"/>
                <w:lang w:val="ka-GE"/>
              </w:rPr>
              <w:t xml:space="preserve">, </w:t>
            </w:r>
            <w:r w:rsidRPr="00E0257B">
              <w:rPr>
                <w:rFonts w:ascii="Sylfaen" w:eastAsia="Calibri" w:hAnsi="Sylfaen" w:cs="Sylfaen"/>
                <w:lang w:val="ka-GE"/>
              </w:rPr>
              <w:t>რომ</w:t>
            </w:r>
            <w:r w:rsidRPr="00E0257B">
              <w:rPr>
                <w:rFonts w:ascii="Sylfaen" w:eastAsia="Calibri" w:hAnsi="Sylfaen" w:cs="Times New Roman"/>
                <w:lang w:val="ka-GE"/>
              </w:rPr>
              <w:t xml:space="preserve"> </w:t>
            </w:r>
            <w:r w:rsidRPr="00E0257B">
              <w:rPr>
                <w:rFonts w:ascii="Sylfaen" w:eastAsia="Calibri" w:hAnsi="Sylfaen" w:cs="Sylfaen"/>
                <w:lang w:val="ka-GE"/>
              </w:rPr>
              <w:t>სტუდენტს</w:t>
            </w:r>
            <w:r w:rsidRPr="00E0257B">
              <w:rPr>
                <w:rFonts w:ascii="Sylfaen" w:eastAsia="Calibri" w:hAnsi="Sylfaen" w:cs="Times New Roman"/>
                <w:lang w:val="ka-GE"/>
              </w:rPr>
              <w:t xml:space="preserve"> </w:t>
            </w:r>
            <w:r w:rsidRPr="00E0257B">
              <w:rPr>
                <w:rFonts w:ascii="Sylfaen" w:eastAsia="Calibri" w:hAnsi="Sylfaen" w:cs="Sylfaen"/>
                <w:lang w:val="ka-GE"/>
              </w:rPr>
              <w:t>ჩასაბარებლად</w:t>
            </w:r>
            <w:r w:rsidRPr="00E0257B">
              <w:rPr>
                <w:rFonts w:ascii="Sylfaen" w:eastAsia="Calibri" w:hAnsi="Sylfaen" w:cs="Times New Roman"/>
                <w:lang w:val="ka-GE"/>
              </w:rPr>
              <w:t xml:space="preserve"> </w:t>
            </w:r>
            <w:r w:rsidRPr="00E0257B">
              <w:rPr>
                <w:rFonts w:ascii="Sylfaen" w:eastAsia="Calibri" w:hAnsi="Sylfaen" w:cs="Sylfaen"/>
                <w:lang w:val="ka-GE"/>
              </w:rPr>
              <w:t>მეტი</w:t>
            </w:r>
            <w:r w:rsidRPr="00E0257B">
              <w:rPr>
                <w:rFonts w:ascii="Sylfaen" w:eastAsia="Calibri" w:hAnsi="Sylfaen" w:cs="Times New Roman"/>
                <w:lang w:val="ka-GE"/>
              </w:rPr>
              <w:t xml:space="preserve"> </w:t>
            </w:r>
            <w:r w:rsidRPr="00E0257B">
              <w:rPr>
                <w:rFonts w:ascii="Sylfaen" w:eastAsia="Calibri" w:hAnsi="Sylfaen" w:cs="Sylfaen"/>
                <w:lang w:val="ka-GE"/>
              </w:rPr>
              <w:t>მუშაობა</w:t>
            </w:r>
            <w:r w:rsidRPr="00E0257B">
              <w:rPr>
                <w:rFonts w:ascii="Sylfaen" w:eastAsia="Calibri" w:hAnsi="Sylfaen" w:cs="Times New Roman"/>
                <w:lang w:val="ka-GE"/>
              </w:rPr>
              <w:t xml:space="preserve"> </w:t>
            </w:r>
            <w:r w:rsidRPr="00E0257B">
              <w:rPr>
                <w:rFonts w:ascii="Sylfaen" w:eastAsia="Calibri" w:hAnsi="Sylfaen" w:cs="Sylfaen"/>
                <w:lang w:val="ka-GE"/>
              </w:rPr>
              <w:t>სჭირდება</w:t>
            </w:r>
            <w:r w:rsidRPr="00E0257B">
              <w:rPr>
                <w:rFonts w:ascii="Sylfaen" w:eastAsia="Calibri" w:hAnsi="Sylfaen" w:cs="Times New Roman"/>
                <w:lang w:val="ka-GE"/>
              </w:rPr>
              <w:t xml:space="preserve"> </w:t>
            </w:r>
            <w:r w:rsidRPr="00E0257B">
              <w:rPr>
                <w:rFonts w:ascii="Sylfaen" w:eastAsia="Calibri" w:hAnsi="Sylfaen" w:cs="Sylfaen"/>
                <w:lang w:val="ka-GE"/>
              </w:rPr>
              <w:t>და</w:t>
            </w:r>
            <w:r w:rsidRPr="00E0257B">
              <w:rPr>
                <w:rFonts w:ascii="Sylfaen" w:eastAsia="Calibri" w:hAnsi="Sylfaen" w:cs="Times New Roman"/>
                <w:lang w:val="ka-GE"/>
              </w:rPr>
              <w:t xml:space="preserve"> </w:t>
            </w:r>
            <w:r w:rsidRPr="00E0257B">
              <w:rPr>
                <w:rFonts w:ascii="Sylfaen" w:eastAsia="Calibri" w:hAnsi="Sylfaen" w:cs="Sylfaen"/>
                <w:lang w:val="ka-GE"/>
              </w:rPr>
              <w:t>ეძლევა</w:t>
            </w:r>
            <w:r w:rsidRPr="00E0257B">
              <w:rPr>
                <w:rFonts w:ascii="Sylfaen" w:eastAsia="Calibri" w:hAnsi="Sylfaen" w:cs="Times New Roman"/>
                <w:lang w:val="ka-GE"/>
              </w:rPr>
              <w:t xml:space="preserve"> </w:t>
            </w:r>
            <w:r w:rsidRPr="00E0257B">
              <w:rPr>
                <w:rFonts w:ascii="Sylfaen" w:eastAsia="Calibri" w:hAnsi="Sylfaen" w:cs="Sylfaen"/>
                <w:lang w:val="ka-GE"/>
              </w:rPr>
              <w:t>დამოუკიდებელი</w:t>
            </w:r>
            <w:r w:rsidRPr="00E0257B">
              <w:rPr>
                <w:rFonts w:ascii="Sylfaen" w:eastAsia="Calibri" w:hAnsi="Sylfaen" w:cs="Times New Roman"/>
                <w:lang w:val="ka-GE"/>
              </w:rPr>
              <w:t xml:space="preserve"> </w:t>
            </w:r>
            <w:r w:rsidRPr="00E0257B">
              <w:rPr>
                <w:rFonts w:ascii="Sylfaen" w:eastAsia="Calibri" w:hAnsi="Sylfaen" w:cs="Sylfaen"/>
                <w:lang w:val="ka-GE"/>
              </w:rPr>
              <w:t>მუშაობით</w:t>
            </w:r>
            <w:r w:rsidRPr="00E0257B">
              <w:rPr>
                <w:rFonts w:ascii="Sylfaen" w:eastAsia="Calibri" w:hAnsi="Sylfaen" w:cs="Times New Roman"/>
                <w:lang w:val="ka-GE"/>
              </w:rPr>
              <w:t xml:space="preserve"> </w:t>
            </w:r>
            <w:r w:rsidRPr="00E0257B">
              <w:rPr>
                <w:rFonts w:ascii="Sylfaen" w:eastAsia="Calibri" w:hAnsi="Sylfaen" w:cs="Sylfaen"/>
                <w:lang w:val="ka-GE"/>
              </w:rPr>
              <w:t>დამატებით</w:t>
            </w:r>
            <w:r w:rsidRPr="00E0257B">
              <w:rPr>
                <w:rFonts w:ascii="Sylfaen" w:eastAsia="Calibri" w:hAnsi="Sylfaen" w:cs="Times New Roman"/>
                <w:lang w:val="ka-GE"/>
              </w:rPr>
              <w:t xml:space="preserve"> </w:t>
            </w:r>
            <w:r w:rsidRPr="00E0257B">
              <w:rPr>
                <w:rFonts w:ascii="Sylfaen" w:eastAsia="Calibri" w:hAnsi="Sylfaen" w:cs="Sylfaen"/>
                <w:lang w:val="ka-GE"/>
              </w:rPr>
              <w:t>გამოცდაზე</w:t>
            </w:r>
            <w:r w:rsidRPr="00E0257B">
              <w:rPr>
                <w:rFonts w:ascii="Sylfaen" w:eastAsia="Calibri" w:hAnsi="Sylfaen" w:cs="Times New Roman"/>
                <w:lang w:val="ka-GE"/>
              </w:rPr>
              <w:t xml:space="preserve"> </w:t>
            </w:r>
            <w:r w:rsidRPr="00E0257B">
              <w:rPr>
                <w:rFonts w:ascii="Sylfaen" w:eastAsia="Calibri" w:hAnsi="Sylfaen" w:cs="Sylfaen"/>
                <w:lang w:val="ka-GE"/>
              </w:rPr>
              <w:t>ერთხელ</w:t>
            </w:r>
            <w:r w:rsidRPr="00E0257B">
              <w:rPr>
                <w:rFonts w:ascii="Sylfaen" w:eastAsia="Calibri" w:hAnsi="Sylfaen" w:cs="Times New Roman"/>
                <w:lang w:val="ka-GE"/>
              </w:rPr>
              <w:t xml:space="preserve"> </w:t>
            </w:r>
            <w:r w:rsidRPr="00E0257B">
              <w:rPr>
                <w:rFonts w:ascii="Sylfaen" w:eastAsia="Calibri" w:hAnsi="Sylfaen" w:cs="Sylfaen"/>
                <w:lang w:val="ka-GE"/>
              </w:rPr>
              <w:t>გასვლის</w:t>
            </w:r>
            <w:r w:rsidRPr="00E0257B">
              <w:rPr>
                <w:rFonts w:ascii="Sylfaen" w:eastAsia="Calibri" w:hAnsi="Sylfaen" w:cs="Times New Roman"/>
                <w:lang w:val="ka-GE"/>
              </w:rPr>
              <w:t xml:space="preserve"> </w:t>
            </w:r>
            <w:r w:rsidRPr="00E0257B">
              <w:rPr>
                <w:rFonts w:ascii="Sylfaen" w:eastAsia="Calibri" w:hAnsi="Sylfaen" w:cs="Sylfaen"/>
                <w:lang w:val="ka-GE"/>
              </w:rPr>
              <w:t>უფლება</w:t>
            </w:r>
            <w:r w:rsidRPr="00E0257B">
              <w:rPr>
                <w:rFonts w:ascii="Sylfaen" w:eastAsia="Calibri" w:hAnsi="Sylfaen" w:cs="Times New Roman"/>
                <w:lang w:val="ka-GE"/>
              </w:rPr>
              <w:t xml:space="preserve">; </w:t>
            </w:r>
          </w:p>
          <w:p w14:paraId="12D3D1B3" w14:textId="77777777" w:rsidR="003635EF" w:rsidRPr="00E0257B" w:rsidRDefault="003635EF" w:rsidP="00F60598">
            <w:pPr>
              <w:spacing w:after="0"/>
              <w:jc w:val="both"/>
              <w:rPr>
                <w:rFonts w:ascii="Sylfaen" w:eastAsia="Calibri" w:hAnsi="Sylfaen" w:cs="Times New Roman"/>
                <w:lang w:val="ka-GE"/>
              </w:rPr>
            </w:pPr>
            <w:r w:rsidRPr="00E0257B">
              <w:rPr>
                <w:rFonts w:ascii="Sylfaen" w:eastAsia="Calibri" w:hAnsi="Sylfaen" w:cs="Sylfaen"/>
                <w:lang w:val="ka-GE"/>
              </w:rPr>
              <w:t>ბ</w:t>
            </w:r>
            <w:r w:rsidRPr="00E0257B">
              <w:rPr>
                <w:rFonts w:ascii="Sylfaen" w:eastAsia="Calibri" w:hAnsi="Sylfaen" w:cs="Times New Roman"/>
                <w:lang w:val="ka-GE"/>
              </w:rPr>
              <w:t>.</w:t>
            </w:r>
            <w:r w:rsidRPr="00E0257B">
              <w:rPr>
                <w:rFonts w:ascii="Sylfaen" w:eastAsia="Calibri" w:hAnsi="Sylfaen" w:cs="Sylfaen"/>
                <w:lang w:val="ka-GE"/>
              </w:rPr>
              <w:t>ბ</w:t>
            </w:r>
            <w:r w:rsidRPr="00E0257B">
              <w:rPr>
                <w:rFonts w:ascii="Sylfaen" w:eastAsia="Calibri" w:hAnsi="Sylfaen" w:cs="Times New Roman"/>
                <w:lang w:val="ka-GE"/>
              </w:rPr>
              <w:t xml:space="preserve">) (F) </w:t>
            </w:r>
            <w:r w:rsidRPr="00E0257B">
              <w:rPr>
                <w:rFonts w:ascii="Sylfaen" w:eastAsia="Calibri" w:hAnsi="Sylfaen" w:cs="Sylfaen"/>
                <w:lang w:val="ka-GE"/>
              </w:rPr>
              <w:t>ჩაიჭრა</w:t>
            </w:r>
            <w:r w:rsidRPr="00E0257B">
              <w:rPr>
                <w:rFonts w:ascii="Sylfaen" w:eastAsia="Calibri" w:hAnsi="Sylfaen" w:cs="Times New Roman"/>
                <w:lang w:val="ka-GE"/>
              </w:rPr>
              <w:t xml:space="preserve"> – </w:t>
            </w:r>
            <w:r w:rsidRPr="00E0257B">
              <w:rPr>
                <w:rFonts w:ascii="Sylfaen" w:eastAsia="Calibri" w:hAnsi="Sylfaen" w:cs="Sylfaen"/>
                <w:lang w:val="ka-GE"/>
              </w:rPr>
              <w:t>მაქსიმალური</w:t>
            </w:r>
            <w:r w:rsidRPr="00E0257B">
              <w:rPr>
                <w:rFonts w:ascii="Sylfaen" w:eastAsia="Calibri" w:hAnsi="Sylfaen" w:cs="Times New Roman"/>
                <w:lang w:val="ka-GE"/>
              </w:rPr>
              <w:t xml:space="preserve"> </w:t>
            </w:r>
            <w:r w:rsidRPr="00E0257B">
              <w:rPr>
                <w:rFonts w:ascii="Sylfaen" w:eastAsia="Calibri" w:hAnsi="Sylfaen" w:cs="Sylfaen"/>
                <w:lang w:val="ka-GE"/>
              </w:rPr>
              <w:t>შეფასების</w:t>
            </w:r>
            <w:r w:rsidRPr="00E0257B">
              <w:rPr>
                <w:rFonts w:ascii="Sylfaen" w:eastAsia="Calibri" w:hAnsi="Sylfaen" w:cs="Times New Roman"/>
                <w:lang w:val="ka-GE"/>
              </w:rPr>
              <w:t xml:space="preserve"> 40 </w:t>
            </w:r>
            <w:r w:rsidRPr="00E0257B">
              <w:rPr>
                <w:rFonts w:ascii="Sylfaen" w:eastAsia="Calibri" w:hAnsi="Sylfaen" w:cs="Sylfaen"/>
                <w:lang w:val="ka-GE"/>
              </w:rPr>
              <w:t>ქულა</w:t>
            </w:r>
            <w:r w:rsidRPr="00E0257B">
              <w:rPr>
                <w:rFonts w:ascii="Sylfaen" w:eastAsia="Calibri" w:hAnsi="Sylfaen" w:cs="Times New Roman"/>
                <w:lang w:val="ka-GE"/>
              </w:rPr>
              <w:t xml:space="preserve"> </w:t>
            </w:r>
            <w:r w:rsidRPr="00E0257B">
              <w:rPr>
                <w:rFonts w:ascii="Sylfaen" w:eastAsia="Calibri" w:hAnsi="Sylfaen" w:cs="Sylfaen"/>
                <w:lang w:val="ka-GE"/>
              </w:rPr>
              <w:t>და</w:t>
            </w:r>
            <w:r w:rsidRPr="00E0257B">
              <w:rPr>
                <w:rFonts w:ascii="Sylfaen" w:eastAsia="Calibri" w:hAnsi="Sylfaen" w:cs="Times New Roman"/>
                <w:lang w:val="ka-GE"/>
              </w:rPr>
              <w:t xml:space="preserve"> </w:t>
            </w:r>
            <w:r w:rsidRPr="00E0257B">
              <w:rPr>
                <w:rFonts w:ascii="Sylfaen" w:eastAsia="Calibri" w:hAnsi="Sylfaen" w:cs="Sylfaen"/>
                <w:lang w:val="ka-GE"/>
              </w:rPr>
              <w:t>ნაკლები</w:t>
            </w:r>
            <w:r w:rsidRPr="00E0257B">
              <w:rPr>
                <w:rFonts w:ascii="Sylfaen" w:eastAsia="Calibri" w:hAnsi="Sylfaen" w:cs="Times New Roman"/>
                <w:lang w:val="ka-GE"/>
              </w:rPr>
              <w:t xml:space="preserve">, </w:t>
            </w:r>
            <w:r w:rsidRPr="00E0257B">
              <w:rPr>
                <w:rFonts w:ascii="Sylfaen" w:eastAsia="Calibri" w:hAnsi="Sylfaen" w:cs="Sylfaen"/>
                <w:lang w:val="ka-GE"/>
              </w:rPr>
              <w:t>რაც</w:t>
            </w:r>
            <w:r w:rsidRPr="00E0257B">
              <w:rPr>
                <w:rFonts w:ascii="Sylfaen" w:eastAsia="Calibri" w:hAnsi="Sylfaen" w:cs="Times New Roman"/>
                <w:lang w:val="ka-GE"/>
              </w:rPr>
              <w:t xml:space="preserve"> </w:t>
            </w:r>
            <w:r w:rsidRPr="00E0257B">
              <w:rPr>
                <w:rFonts w:ascii="Sylfaen" w:eastAsia="Calibri" w:hAnsi="Sylfaen" w:cs="Sylfaen"/>
                <w:lang w:val="ka-GE"/>
              </w:rPr>
              <w:t>ნიშნავს</w:t>
            </w:r>
            <w:r w:rsidRPr="00E0257B">
              <w:rPr>
                <w:rFonts w:ascii="Sylfaen" w:eastAsia="Calibri" w:hAnsi="Sylfaen" w:cs="Times New Roman"/>
                <w:lang w:val="ka-GE"/>
              </w:rPr>
              <w:t xml:space="preserve">, </w:t>
            </w:r>
            <w:r w:rsidRPr="00E0257B">
              <w:rPr>
                <w:rFonts w:ascii="Sylfaen" w:eastAsia="Calibri" w:hAnsi="Sylfaen" w:cs="Sylfaen"/>
                <w:lang w:val="ka-GE"/>
              </w:rPr>
              <w:t>რომ</w:t>
            </w:r>
            <w:r w:rsidRPr="00E0257B">
              <w:rPr>
                <w:rFonts w:ascii="Sylfaen" w:eastAsia="Calibri" w:hAnsi="Sylfaen" w:cs="Times New Roman"/>
                <w:lang w:val="ka-GE"/>
              </w:rPr>
              <w:t xml:space="preserve"> </w:t>
            </w:r>
            <w:r w:rsidRPr="00E0257B">
              <w:rPr>
                <w:rFonts w:ascii="Sylfaen" w:eastAsia="Calibri" w:hAnsi="Sylfaen" w:cs="Sylfaen"/>
                <w:lang w:val="ka-GE"/>
              </w:rPr>
              <w:t>სტუდენტის</w:t>
            </w:r>
            <w:r w:rsidRPr="00E0257B">
              <w:rPr>
                <w:rFonts w:ascii="Sylfaen" w:eastAsia="Calibri" w:hAnsi="Sylfaen" w:cs="Times New Roman"/>
                <w:lang w:val="ka-GE"/>
              </w:rPr>
              <w:t xml:space="preserve"> </w:t>
            </w:r>
            <w:r w:rsidRPr="00E0257B">
              <w:rPr>
                <w:rFonts w:ascii="Sylfaen" w:eastAsia="Calibri" w:hAnsi="Sylfaen" w:cs="Sylfaen"/>
                <w:lang w:val="ka-GE"/>
              </w:rPr>
              <w:t>მიერ</w:t>
            </w:r>
            <w:r w:rsidRPr="00E0257B">
              <w:rPr>
                <w:rFonts w:ascii="Sylfaen" w:eastAsia="Calibri" w:hAnsi="Sylfaen" w:cs="Times New Roman"/>
                <w:lang w:val="ka-GE"/>
              </w:rPr>
              <w:t xml:space="preserve"> </w:t>
            </w:r>
            <w:r w:rsidRPr="00E0257B">
              <w:rPr>
                <w:rFonts w:ascii="Sylfaen" w:eastAsia="Calibri" w:hAnsi="Sylfaen" w:cs="Sylfaen"/>
                <w:lang w:val="ka-GE"/>
              </w:rPr>
              <w:t>ჩატარებული</w:t>
            </w:r>
            <w:r w:rsidRPr="00E0257B">
              <w:rPr>
                <w:rFonts w:ascii="Sylfaen" w:eastAsia="Calibri" w:hAnsi="Sylfaen" w:cs="Times New Roman"/>
                <w:lang w:val="ka-GE"/>
              </w:rPr>
              <w:t xml:space="preserve"> </w:t>
            </w:r>
            <w:r w:rsidRPr="00E0257B">
              <w:rPr>
                <w:rFonts w:ascii="Sylfaen" w:eastAsia="Calibri" w:hAnsi="Sylfaen" w:cs="Sylfaen"/>
                <w:lang w:val="ka-GE"/>
              </w:rPr>
              <w:t>სამუშაო</w:t>
            </w:r>
            <w:r w:rsidRPr="00E0257B">
              <w:rPr>
                <w:rFonts w:ascii="Sylfaen" w:eastAsia="Calibri" w:hAnsi="Sylfaen" w:cs="Times New Roman"/>
                <w:lang w:val="ka-GE"/>
              </w:rPr>
              <w:t xml:space="preserve"> </w:t>
            </w:r>
            <w:r w:rsidRPr="00E0257B">
              <w:rPr>
                <w:rFonts w:ascii="Sylfaen" w:eastAsia="Calibri" w:hAnsi="Sylfaen" w:cs="Sylfaen"/>
                <w:lang w:val="ka-GE"/>
              </w:rPr>
              <w:t>არ</w:t>
            </w:r>
            <w:r w:rsidRPr="00E0257B">
              <w:rPr>
                <w:rFonts w:ascii="Sylfaen" w:eastAsia="Calibri" w:hAnsi="Sylfaen" w:cs="Times New Roman"/>
                <w:lang w:val="ka-GE"/>
              </w:rPr>
              <w:t xml:space="preserve"> </w:t>
            </w:r>
            <w:r w:rsidRPr="00E0257B">
              <w:rPr>
                <w:rFonts w:ascii="Sylfaen" w:eastAsia="Calibri" w:hAnsi="Sylfaen" w:cs="Sylfaen"/>
                <w:lang w:val="ka-GE"/>
              </w:rPr>
              <w:t>არის</w:t>
            </w:r>
            <w:r w:rsidRPr="00E0257B">
              <w:rPr>
                <w:rFonts w:ascii="Sylfaen" w:eastAsia="Calibri" w:hAnsi="Sylfaen" w:cs="Times New Roman"/>
                <w:lang w:val="ka-GE"/>
              </w:rPr>
              <w:t xml:space="preserve"> </w:t>
            </w:r>
            <w:r w:rsidRPr="00E0257B">
              <w:rPr>
                <w:rFonts w:ascii="Sylfaen" w:eastAsia="Calibri" w:hAnsi="Sylfaen" w:cs="Sylfaen"/>
                <w:lang w:val="ka-GE"/>
              </w:rPr>
              <w:t>საკმარისი</w:t>
            </w:r>
            <w:r w:rsidRPr="00E0257B">
              <w:rPr>
                <w:rFonts w:ascii="Sylfaen" w:eastAsia="Calibri" w:hAnsi="Sylfaen" w:cs="Times New Roman"/>
                <w:lang w:val="ka-GE"/>
              </w:rPr>
              <w:t xml:space="preserve"> </w:t>
            </w:r>
            <w:r w:rsidRPr="00E0257B">
              <w:rPr>
                <w:rFonts w:ascii="Sylfaen" w:eastAsia="Calibri" w:hAnsi="Sylfaen" w:cs="Sylfaen"/>
                <w:lang w:val="ka-GE"/>
              </w:rPr>
              <w:t>და</w:t>
            </w:r>
            <w:r w:rsidRPr="00E0257B">
              <w:rPr>
                <w:rFonts w:ascii="Sylfaen" w:eastAsia="Calibri" w:hAnsi="Sylfaen" w:cs="Times New Roman"/>
                <w:lang w:val="ka-GE"/>
              </w:rPr>
              <w:t xml:space="preserve"> </w:t>
            </w:r>
            <w:r w:rsidRPr="00E0257B">
              <w:rPr>
                <w:rFonts w:ascii="Sylfaen" w:eastAsia="Calibri" w:hAnsi="Sylfaen" w:cs="Sylfaen"/>
                <w:lang w:val="ka-GE"/>
              </w:rPr>
              <w:t>მას</w:t>
            </w:r>
            <w:r w:rsidRPr="00E0257B">
              <w:rPr>
                <w:rFonts w:ascii="Sylfaen" w:eastAsia="Calibri" w:hAnsi="Sylfaen" w:cs="Times New Roman"/>
                <w:lang w:val="ka-GE"/>
              </w:rPr>
              <w:t xml:space="preserve"> </w:t>
            </w:r>
            <w:r w:rsidRPr="00E0257B">
              <w:rPr>
                <w:rFonts w:ascii="Sylfaen" w:eastAsia="Calibri" w:hAnsi="Sylfaen" w:cs="Sylfaen"/>
                <w:lang w:val="ka-GE"/>
              </w:rPr>
              <w:t>საგანი</w:t>
            </w:r>
            <w:r w:rsidRPr="00E0257B">
              <w:rPr>
                <w:rFonts w:ascii="Sylfaen" w:eastAsia="Calibri" w:hAnsi="Sylfaen" w:cs="Times New Roman"/>
                <w:lang w:val="ka-GE"/>
              </w:rPr>
              <w:t xml:space="preserve"> </w:t>
            </w:r>
            <w:r w:rsidRPr="00E0257B">
              <w:rPr>
                <w:rFonts w:ascii="Sylfaen" w:eastAsia="Calibri" w:hAnsi="Sylfaen" w:cs="Sylfaen"/>
                <w:lang w:val="ka-GE"/>
              </w:rPr>
              <w:t>ახლიდან</w:t>
            </w:r>
            <w:r w:rsidRPr="00E0257B">
              <w:rPr>
                <w:rFonts w:ascii="Sylfaen" w:eastAsia="Calibri" w:hAnsi="Sylfaen" w:cs="Times New Roman"/>
                <w:lang w:val="ka-GE"/>
              </w:rPr>
              <w:t xml:space="preserve"> </w:t>
            </w:r>
            <w:r w:rsidRPr="00E0257B">
              <w:rPr>
                <w:rFonts w:ascii="Sylfaen" w:eastAsia="Calibri" w:hAnsi="Sylfaen" w:cs="Sylfaen"/>
                <w:lang w:val="ka-GE"/>
              </w:rPr>
              <w:t>აქვს</w:t>
            </w:r>
            <w:r w:rsidRPr="00E0257B">
              <w:rPr>
                <w:rFonts w:ascii="Sylfaen" w:eastAsia="Calibri" w:hAnsi="Sylfaen" w:cs="Times New Roman"/>
                <w:lang w:val="ka-GE"/>
              </w:rPr>
              <w:t xml:space="preserve"> </w:t>
            </w:r>
            <w:r w:rsidRPr="00E0257B">
              <w:rPr>
                <w:rFonts w:ascii="Sylfaen" w:eastAsia="Calibri" w:hAnsi="Sylfaen" w:cs="Sylfaen"/>
                <w:lang w:val="ka-GE"/>
              </w:rPr>
              <w:t>შესასწავლი</w:t>
            </w:r>
            <w:r w:rsidRPr="00E0257B">
              <w:rPr>
                <w:rFonts w:ascii="Sylfaen" w:eastAsia="Calibri" w:hAnsi="Sylfaen" w:cs="Times New Roman"/>
                <w:lang w:val="ka-GE"/>
              </w:rPr>
              <w:t xml:space="preserve">. </w:t>
            </w:r>
          </w:p>
          <w:p w14:paraId="632081BD" w14:textId="77777777" w:rsidR="003635EF" w:rsidRPr="00E0257B" w:rsidRDefault="003635EF" w:rsidP="00F60598">
            <w:pPr>
              <w:spacing w:after="0"/>
              <w:jc w:val="both"/>
              <w:rPr>
                <w:rFonts w:ascii="Sylfaen" w:eastAsia="Times New Roman" w:hAnsi="Sylfaen" w:cs="Sylfaen"/>
                <w:lang w:val="ka-GE"/>
              </w:rPr>
            </w:pPr>
            <w:r w:rsidRPr="00E0257B">
              <w:rPr>
                <w:rFonts w:ascii="Sylfaen" w:eastAsia="Times New Roman" w:hAnsi="Sylfaen" w:cs="Times New Roman"/>
                <w:lang w:val="ka-GE"/>
              </w:rPr>
              <w:t>FX-</w:t>
            </w:r>
            <w:r w:rsidRPr="00E0257B">
              <w:rPr>
                <w:rFonts w:ascii="Sylfaen" w:eastAsia="Times New Roman" w:hAnsi="Sylfaen" w:cs="Sylfaen"/>
                <w:lang w:val="ka-GE"/>
              </w:rPr>
              <w:t>ის მიღების შემთხვევაში დამატებითი გამოცდა ინიშნება დასკვნითი გამოცდის შედეგების გამოცხადებიდან არანაკლებ</w:t>
            </w:r>
            <w:r w:rsidRPr="00E0257B">
              <w:rPr>
                <w:rFonts w:ascii="Sylfaen" w:eastAsia="Times New Roman" w:hAnsi="Sylfaen" w:cs="Times New Roman"/>
                <w:lang w:val="ka-GE"/>
              </w:rPr>
              <w:t xml:space="preserve"> 5 </w:t>
            </w:r>
            <w:r w:rsidRPr="00E0257B">
              <w:rPr>
                <w:rFonts w:ascii="Sylfaen" w:eastAsia="Times New Roman" w:hAnsi="Sylfaen" w:cs="Sylfaen"/>
                <w:lang w:val="ka-GE"/>
              </w:rPr>
              <w:t>დღეში</w:t>
            </w:r>
            <w:r w:rsidRPr="00E0257B">
              <w:rPr>
                <w:rFonts w:ascii="Sylfaen" w:eastAsia="Times New Roman" w:hAnsi="Sylfaen" w:cs="Times New Roman"/>
                <w:lang w:val="ka-GE"/>
              </w:rPr>
              <w:t xml:space="preserve">. </w:t>
            </w:r>
          </w:p>
          <w:p w14:paraId="711E14F6" w14:textId="77777777" w:rsidR="003635EF" w:rsidRPr="00E0257B" w:rsidRDefault="003635EF" w:rsidP="00F60598">
            <w:pPr>
              <w:spacing w:after="0"/>
              <w:jc w:val="both"/>
              <w:rPr>
                <w:rFonts w:ascii="Sylfaen" w:eastAsia="Times New Roman" w:hAnsi="Sylfaen" w:cs="Times New Roman"/>
                <w:lang w:val="ka-GE"/>
              </w:rPr>
            </w:pPr>
            <w:r w:rsidRPr="00E0257B">
              <w:rPr>
                <w:rFonts w:ascii="Sylfaen" w:eastAsia="Times New Roman" w:hAnsi="Sylfaen" w:cs="Sylfaen"/>
                <w:lang w:val="ka-GE"/>
              </w:rPr>
              <w:t>დამატებით გამოცდაზე მიღებულ შეფასებას არ ემატება დასკვნით შეფასებაში მიღებული ქულათა</w:t>
            </w:r>
            <w:r w:rsidRPr="00E0257B">
              <w:rPr>
                <w:rFonts w:ascii="Sylfaen" w:eastAsia="Times New Roman" w:hAnsi="Sylfaen" w:cs="Times New Roman"/>
                <w:lang w:val="ka-GE"/>
              </w:rPr>
              <w:t> </w:t>
            </w:r>
            <w:r w:rsidRPr="00E0257B">
              <w:rPr>
                <w:rFonts w:ascii="Sylfaen" w:eastAsia="Times New Roman" w:hAnsi="Sylfaen" w:cs="Sylfaen"/>
                <w:lang w:val="ka-GE"/>
              </w:rPr>
              <w:t>რაოდენობა</w:t>
            </w:r>
            <w:r w:rsidRPr="00E0257B">
              <w:rPr>
                <w:rFonts w:ascii="Sylfaen" w:eastAsia="Times New Roman" w:hAnsi="Sylfaen" w:cs="Times New Roman"/>
                <w:lang w:val="ka-GE"/>
              </w:rPr>
              <w:t xml:space="preserve">.  </w:t>
            </w:r>
          </w:p>
          <w:p w14:paraId="2A171163" w14:textId="77777777" w:rsidR="003635EF" w:rsidRPr="00E0257B" w:rsidRDefault="003635EF" w:rsidP="00F60598">
            <w:pPr>
              <w:spacing w:after="0"/>
              <w:jc w:val="both"/>
              <w:rPr>
                <w:rFonts w:ascii="Sylfaen" w:eastAsia="Times New Roman" w:hAnsi="Sylfaen" w:cs="Times New Roman"/>
                <w:lang w:val="ka-GE"/>
              </w:rPr>
            </w:pPr>
            <w:r w:rsidRPr="00E0257B">
              <w:rPr>
                <w:rFonts w:ascii="Sylfaen" w:eastAsia="Times New Roman" w:hAnsi="Sylfaen" w:cs="Sylfaen"/>
                <w:lang w:val="ka-GE"/>
              </w:rPr>
              <w:lastRenderedPageBreak/>
              <w:t>დამატებით გამოცდაზე მიღებული შეფასება არის დასკვნითი შეფასება და აისახება სასწავლო კურსის საბოლოო</w:t>
            </w:r>
            <w:r w:rsidRPr="00E0257B">
              <w:rPr>
                <w:rFonts w:ascii="Sylfaen" w:eastAsia="Times New Roman" w:hAnsi="Sylfaen" w:cs="Times New Roman"/>
                <w:lang w:val="ka-GE"/>
              </w:rPr>
              <w:t> </w:t>
            </w:r>
            <w:r w:rsidRPr="00E0257B">
              <w:rPr>
                <w:rFonts w:ascii="Sylfaen" w:eastAsia="Times New Roman" w:hAnsi="Sylfaen" w:cs="Sylfaen"/>
                <w:lang w:val="ka-GE"/>
              </w:rPr>
              <w:t>შეფასებაში</w:t>
            </w:r>
            <w:r w:rsidRPr="00E0257B">
              <w:rPr>
                <w:rFonts w:ascii="Sylfaen" w:eastAsia="Times New Roman" w:hAnsi="Sylfaen" w:cs="Times New Roman"/>
                <w:lang w:val="ka-GE"/>
              </w:rPr>
              <w:t xml:space="preserve">.  </w:t>
            </w:r>
          </w:p>
          <w:p w14:paraId="5202CBB8" w14:textId="77777777" w:rsidR="003635EF" w:rsidRPr="00E0257B" w:rsidRDefault="003635EF" w:rsidP="00F60598">
            <w:pPr>
              <w:spacing w:after="0"/>
              <w:jc w:val="both"/>
              <w:rPr>
                <w:rFonts w:ascii="Sylfaen" w:eastAsia="Times New Roman" w:hAnsi="Sylfaen" w:cs="Times New Roman"/>
                <w:lang w:val="ka-GE"/>
              </w:rPr>
            </w:pPr>
            <w:r w:rsidRPr="00E0257B">
              <w:rPr>
                <w:rFonts w:ascii="Sylfaen" w:eastAsia="Times New Roman" w:hAnsi="Sylfaen" w:cs="Sylfaen"/>
                <w:lang w:val="ka-GE"/>
              </w:rPr>
              <w:t>დამატებით გამოცდაზე მიღებული შეფასების გათვალისწინებით საგანმანათლებლო კომპონენტის საბოლოო შეფასებაში</w:t>
            </w:r>
            <w:r w:rsidRPr="00E0257B">
              <w:rPr>
                <w:rFonts w:ascii="Sylfaen" w:eastAsia="Times New Roman" w:hAnsi="Sylfaen" w:cs="Times New Roman"/>
                <w:lang w:val="ka-GE"/>
              </w:rPr>
              <w:t> 0-50 </w:t>
            </w:r>
            <w:r w:rsidRPr="00E0257B">
              <w:rPr>
                <w:rFonts w:ascii="Sylfaen" w:eastAsia="Times New Roman" w:hAnsi="Sylfaen" w:cs="Sylfaen"/>
                <w:lang w:val="ka-GE"/>
              </w:rPr>
              <w:t>ქულის</w:t>
            </w:r>
            <w:r w:rsidRPr="00E0257B">
              <w:rPr>
                <w:rFonts w:ascii="Sylfaen" w:eastAsia="Times New Roman" w:hAnsi="Sylfaen" w:cs="Times New Roman"/>
                <w:lang w:val="ka-GE"/>
              </w:rPr>
              <w:t> </w:t>
            </w:r>
            <w:r w:rsidRPr="00E0257B">
              <w:rPr>
                <w:rFonts w:ascii="Sylfaen" w:eastAsia="Times New Roman" w:hAnsi="Sylfaen" w:cs="Sylfaen"/>
                <w:lang w:val="ka-GE"/>
              </w:rPr>
              <w:t>მიღების</w:t>
            </w:r>
            <w:r w:rsidRPr="00E0257B">
              <w:rPr>
                <w:rFonts w:ascii="Sylfaen" w:eastAsia="Times New Roman" w:hAnsi="Sylfaen" w:cs="Times New Roman"/>
                <w:lang w:val="ka-GE"/>
              </w:rPr>
              <w:t> </w:t>
            </w:r>
            <w:r w:rsidRPr="00E0257B">
              <w:rPr>
                <w:rFonts w:ascii="Sylfaen" w:eastAsia="Times New Roman" w:hAnsi="Sylfaen" w:cs="Sylfaen"/>
                <w:lang w:val="ka-GE"/>
              </w:rPr>
              <w:t>შემთხვევაში</w:t>
            </w:r>
            <w:r w:rsidRPr="00E0257B">
              <w:rPr>
                <w:rFonts w:ascii="Sylfaen" w:eastAsia="Times New Roman" w:hAnsi="Sylfaen" w:cs="Times New Roman"/>
                <w:lang w:val="ka-GE"/>
              </w:rPr>
              <w:t>, </w:t>
            </w:r>
            <w:r w:rsidRPr="00E0257B">
              <w:rPr>
                <w:rFonts w:ascii="Sylfaen" w:eastAsia="Times New Roman" w:hAnsi="Sylfaen" w:cs="Sylfaen"/>
                <w:lang w:val="ka-GE"/>
              </w:rPr>
              <w:t>ფორმდება</w:t>
            </w:r>
            <w:r w:rsidRPr="00E0257B">
              <w:rPr>
                <w:rFonts w:ascii="Sylfaen" w:eastAsia="Times New Roman" w:hAnsi="Sylfaen" w:cs="Times New Roman"/>
                <w:lang w:val="ka-GE"/>
              </w:rPr>
              <w:t> F -0 </w:t>
            </w:r>
            <w:r w:rsidRPr="00E0257B">
              <w:rPr>
                <w:rFonts w:ascii="Sylfaen" w:eastAsia="Times New Roman" w:hAnsi="Sylfaen" w:cs="Sylfaen"/>
                <w:lang w:val="ka-GE"/>
              </w:rPr>
              <w:t>ქულა</w:t>
            </w:r>
            <w:r w:rsidRPr="00E0257B">
              <w:rPr>
                <w:rFonts w:ascii="Sylfaen" w:eastAsia="Times New Roman" w:hAnsi="Sylfaen" w:cs="Times New Roman"/>
                <w:lang w:val="ka-GE"/>
              </w:rPr>
              <w:t>.</w:t>
            </w:r>
          </w:p>
          <w:p w14:paraId="504E39FE" w14:textId="77777777" w:rsidR="003635EF" w:rsidRPr="00E0257B" w:rsidRDefault="003635EF" w:rsidP="00F60598">
            <w:pPr>
              <w:spacing w:after="0"/>
              <w:jc w:val="both"/>
              <w:rPr>
                <w:rFonts w:ascii="Sylfaen" w:eastAsia="Times New Roman" w:hAnsi="Sylfaen" w:cs="Times New Roman"/>
                <w:lang w:val="ka-GE"/>
              </w:rPr>
            </w:pPr>
            <w:r w:rsidRPr="00E0257B">
              <w:rPr>
                <w:rFonts w:ascii="Sylfaen" w:eastAsia="Times New Roman" w:hAnsi="Sylfaen" w:cs="Times New Roman"/>
                <w:lang w:val="ka-GE"/>
              </w:rPr>
              <w:t>მინიმალურ შეფასებას წარმოადგენს 51 ქულა.</w:t>
            </w:r>
          </w:p>
          <w:p w14:paraId="06818FFD" w14:textId="6413B18B" w:rsidR="006A1D6E" w:rsidRPr="00E0257B" w:rsidRDefault="003635EF" w:rsidP="00F60598">
            <w:pPr>
              <w:spacing w:after="0"/>
              <w:jc w:val="both"/>
              <w:rPr>
                <w:rFonts w:ascii="Sylfaen" w:eastAsia="Calibri" w:hAnsi="Sylfaen"/>
                <w:noProof/>
                <w:lang w:val="ka-GE"/>
              </w:rPr>
            </w:pPr>
            <w:r w:rsidRPr="00E0257B">
              <w:rPr>
                <w:rFonts w:ascii="Sylfaen" w:eastAsia="Calibri" w:hAnsi="Sylfaen" w:cs="AcadNusx"/>
                <w:b/>
                <w:lang w:val="it-IT"/>
              </w:rPr>
              <w:t>გამოცდაზე დაშვების წინაპირობა:</w:t>
            </w:r>
            <w:r w:rsidRPr="00E0257B">
              <w:rPr>
                <w:rFonts w:ascii="Sylfaen" w:eastAsia="Calibri" w:hAnsi="Sylfaen" w:cs="AcadNusx"/>
                <w:lang w:val="it-IT"/>
              </w:rPr>
              <w:t xml:space="preserve"> სტუდენტს სემესტრის განმავლობაში დაგროვილი უნდა </w:t>
            </w:r>
            <w:r w:rsidRPr="00E0257B">
              <w:rPr>
                <w:rFonts w:ascii="Sylfaen" w:eastAsia="Calibri" w:hAnsi="Sylfaen" w:cs="AcadNusx"/>
                <w:lang w:val="ka-GE"/>
              </w:rPr>
              <w:t>ჰ</w:t>
            </w:r>
            <w:r w:rsidRPr="00E0257B">
              <w:rPr>
                <w:rFonts w:ascii="Sylfaen" w:eastAsia="Calibri" w:hAnsi="Sylfaen" w:cs="AcadNusx"/>
                <w:lang w:val="it-IT"/>
              </w:rPr>
              <w:t xml:space="preserve">ქონდეს </w:t>
            </w:r>
            <w:r w:rsidRPr="00E0257B">
              <w:rPr>
                <w:rFonts w:ascii="Sylfaen" w:eastAsia="Calibri" w:hAnsi="Sylfaen" w:cs="AcadNusx"/>
                <w:u w:val="single"/>
                <w:lang w:val="ka-GE"/>
              </w:rPr>
              <w:t xml:space="preserve">არანაკლებ </w:t>
            </w:r>
            <w:r w:rsidRPr="00E0257B">
              <w:rPr>
                <w:rFonts w:ascii="Sylfaen" w:eastAsia="Calibri" w:hAnsi="Sylfaen" w:cs="AcadNusx"/>
                <w:u w:val="single"/>
              </w:rPr>
              <w:t>1</w:t>
            </w:r>
            <w:r w:rsidRPr="00E0257B">
              <w:rPr>
                <w:rFonts w:ascii="Sylfaen" w:eastAsia="Calibri" w:hAnsi="Sylfaen" w:cs="AcadNusx"/>
                <w:u w:val="single"/>
                <w:lang w:val="ka-GE"/>
              </w:rPr>
              <w:t>1</w:t>
            </w:r>
            <w:r w:rsidRPr="00E0257B">
              <w:rPr>
                <w:rFonts w:ascii="Sylfaen" w:eastAsia="Calibri" w:hAnsi="Sylfaen" w:cs="AcadNusx"/>
                <w:u w:val="single"/>
                <w:lang w:val="it-IT"/>
              </w:rPr>
              <w:t xml:space="preserve"> ქულ</w:t>
            </w:r>
            <w:r w:rsidRPr="00E0257B">
              <w:rPr>
                <w:rFonts w:ascii="Sylfaen" w:eastAsia="Calibri" w:hAnsi="Sylfaen" w:cs="AcadNusx"/>
                <w:u w:val="single"/>
                <w:lang w:val="ka-GE"/>
              </w:rPr>
              <w:t>ისა</w:t>
            </w:r>
            <w:r w:rsidRPr="00E0257B">
              <w:rPr>
                <w:rFonts w:ascii="Sylfaen" w:eastAsia="Calibri" w:hAnsi="Sylfaen" w:cs="AcadNusx"/>
                <w:u w:val="single"/>
                <w:lang w:val="it-IT"/>
              </w:rPr>
              <w:t>.</w:t>
            </w:r>
          </w:p>
        </w:tc>
      </w:tr>
      <w:tr w:rsidR="006A1D6E" w:rsidRPr="00E0257B" w14:paraId="271F6A41" w14:textId="77777777" w:rsidTr="006C2274">
        <w:tc>
          <w:tcPr>
            <w:tcW w:w="2695" w:type="dxa"/>
          </w:tcPr>
          <w:p w14:paraId="726C7F65" w14:textId="77777777" w:rsidR="006A1D6E" w:rsidRPr="00E0257B" w:rsidRDefault="006A1D6E" w:rsidP="00F60598">
            <w:pPr>
              <w:spacing w:after="0"/>
              <w:rPr>
                <w:rFonts w:ascii="Sylfaen" w:hAnsi="Sylfaen"/>
                <w:noProof/>
                <w:lang w:val="ka-GE"/>
              </w:rPr>
            </w:pPr>
            <w:r w:rsidRPr="00E0257B">
              <w:rPr>
                <w:rFonts w:ascii="Sylfaen" w:hAnsi="Sylfaen"/>
                <w:noProof/>
                <w:lang w:val="ka-GE"/>
              </w:rPr>
              <w:lastRenderedPageBreak/>
              <w:t>სავალდებულო/ძირითადი ლიტერატურა და სხვა სასწავლო მასალა</w:t>
            </w:r>
          </w:p>
        </w:tc>
        <w:tc>
          <w:tcPr>
            <w:tcW w:w="6984" w:type="dxa"/>
          </w:tcPr>
          <w:p w14:paraId="5744F36E" w14:textId="77777777" w:rsidR="004A329B" w:rsidRPr="00E0257B" w:rsidRDefault="004A329B" w:rsidP="004A329B">
            <w:pPr>
              <w:pStyle w:val="ListParagraph"/>
              <w:numPr>
                <w:ilvl w:val="0"/>
                <w:numId w:val="16"/>
              </w:numPr>
              <w:spacing w:after="0"/>
              <w:ind w:left="0" w:firstLine="72"/>
              <w:jc w:val="both"/>
              <w:rPr>
                <w:rFonts w:ascii="Sylfaen" w:eastAsia="Times New Roman" w:hAnsi="Sylfaen" w:cs="Times New Roman"/>
                <w:lang w:val="ka-GE"/>
              </w:rPr>
            </w:pPr>
            <w:r w:rsidRPr="00E0257B">
              <w:rPr>
                <w:rFonts w:ascii="Sylfaen" w:eastAsia="Times New Roman" w:hAnsi="Sylfaen" w:cs="Times New Roman"/>
                <w:lang w:val="ka-GE"/>
              </w:rPr>
              <w:t>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w:t>
            </w:r>
          </w:p>
          <w:p w14:paraId="0B70B9D3" w14:textId="77777777" w:rsidR="004A329B" w:rsidRPr="004A329B" w:rsidRDefault="004A329B" w:rsidP="004A329B">
            <w:pPr>
              <w:pStyle w:val="ListParagraph"/>
              <w:numPr>
                <w:ilvl w:val="0"/>
                <w:numId w:val="16"/>
              </w:numPr>
              <w:spacing w:after="0"/>
              <w:ind w:left="0" w:firstLine="72"/>
              <w:jc w:val="both"/>
              <w:rPr>
                <w:rFonts w:ascii="Sylfaen" w:eastAsia="Times New Roman" w:hAnsi="Sylfaen" w:cs="Times New Roman"/>
                <w:lang w:val="ka-GE"/>
              </w:rPr>
            </w:pPr>
            <w:r w:rsidRPr="00E0257B">
              <w:rPr>
                <w:rFonts w:ascii="Sylfaen" w:eastAsia="Calibri" w:hAnsi="Sylfaen" w:cs="Times New Roman"/>
                <w:lang w:val="ka-GE"/>
              </w:rPr>
              <w:t xml:space="preserve">საზღვარგარეთის ქვეყნების კონსტიტუციები, ნაწილი I, მეორე გადამუშავებული გამოცემა, პასუხისმგებელი რედაქტორი ვ. გონაშვილი. თბილისი. 2008. </w:t>
            </w:r>
          </w:p>
          <w:p w14:paraId="50249971" w14:textId="4AE0BABA" w:rsidR="00F6163F" w:rsidRPr="004A329B" w:rsidRDefault="006A1D6E" w:rsidP="004A329B">
            <w:pPr>
              <w:pStyle w:val="ListParagraph"/>
              <w:numPr>
                <w:ilvl w:val="0"/>
                <w:numId w:val="16"/>
              </w:numPr>
              <w:spacing w:after="0"/>
              <w:ind w:left="0" w:firstLine="72"/>
              <w:jc w:val="both"/>
              <w:rPr>
                <w:rFonts w:ascii="Sylfaen" w:eastAsia="Times New Roman" w:hAnsi="Sylfaen" w:cs="Times New Roman"/>
                <w:lang w:val="ka-GE"/>
              </w:rPr>
            </w:pPr>
            <w:r w:rsidRPr="00E0257B">
              <w:rPr>
                <w:rFonts w:ascii="Sylfaen" w:eastAsia="Times New Roman" w:hAnsi="Sylfaen" w:cs="Times New Roman"/>
                <w:lang w:val="ka-GE"/>
              </w:rPr>
              <w:t>ო. მელქაძე, კ. ყურაშვილი. რუსეთის სახელმწიფო სისტემა. თბილისი.</w:t>
            </w:r>
            <w:r w:rsidR="006C2274" w:rsidRPr="00E0257B">
              <w:rPr>
                <w:rFonts w:ascii="Sylfaen" w:eastAsia="Times New Roman" w:hAnsi="Sylfaen" w:cs="Times New Roman"/>
                <w:lang w:val="ka-GE"/>
              </w:rPr>
              <w:t xml:space="preserve"> </w:t>
            </w:r>
            <w:r w:rsidR="00346C66" w:rsidRPr="00E0257B">
              <w:rPr>
                <w:rFonts w:ascii="Sylfaen" w:eastAsia="Times New Roman" w:hAnsi="Sylfaen" w:cs="Times New Roman"/>
                <w:lang w:val="ka-GE"/>
              </w:rPr>
              <w:t>გამომცემლობა „უფლება“</w:t>
            </w:r>
            <w:r w:rsidR="008E49DA" w:rsidRPr="00E0257B">
              <w:rPr>
                <w:rFonts w:ascii="Sylfaen" w:eastAsia="Times New Roman" w:hAnsi="Sylfaen" w:cs="Times New Roman"/>
                <w:lang w:val="ka-GE"/>
              </w:rPr>
              <w:t xml:space="preserve">, </w:t>
            </w:r>
            <w:r w:rsidRPr="00E0257B">
              <w:rPr>
                <w:rFonts w:ascii="Sylfaen" w:eastAsia="Times New Roman" w:hAnsi="Sylfaen" w:cs="Times New Roman"/>
                <w:lang w:val="ka-GE"/>
              </w:rPr>
              <w:t>1997.</w:t>
            </w:r>
            <w:r w:rsidR="008E49DA" w:rsidRPr="00E0257B">
              <w:rPr>
                <w:rFonts w:ascii="Sylfaen" w:eastAsia="Times New Roman" w:hAnsi="Sylfaen" w:cs="Times New Roman"/>
                <w:lang w:val="ka-GE"/>
              </w:rPr>
              <w:t xml:space="preserve"> </w:t>
            </w:r>
          </w:p>
        </w:tc>
      </w:tr>
      <w:tr w:rsidR="006A1D6E" w:rsidRPr="00BC2907" w14:paraId="59C7446D" w14:textId="77777777" w:rsidTr="006C2274">
        <w:tc>
          <w:tcPr>
            <w:tcW w:w="2695" w:type="dxa"/>
          </w:tcPr>
          <w:p w14:paraId="7B3C1028" w14:textId="77777777" w:rsidR="006A1D6E" w:rsidRPr="00E0257B" w:rsidRDefault="006A1D6E" w:rsidP="00F60598">
            <w:pPr>
              <w:spacing w:after="0"/>
              <w:rPr>
                <w:rFonts w:ascii="Sylfaen" w:hAnsi="Sylfaen"/>
                <w:noProof/>
                <w:lang w:val="ka-GE"/>
              </w:rPr>
            </w:pPr>
            <w:r w:rsidRPr="00E0257B">
              <w:rPr>
                <w:rFonts w:ascii="Sylfaen" w:hAnsi="Sylfaen"/>
                <w:noProof/>
                <w:lang w:val="ka-GE"/>
              </w:rPr>
              <w:t>დამხმარე ლიტერატურა და სხვა სასწავლო მასალა</w:t>
            </w:r>
          </w:p>
        </w:tc>
        <w:tc>
          <w:tcPr>
            <w:tcW w:w="6984" w:type="dxa"/>
          </w:tcPr>
          <w:p w14:paraId="15B2E767" w14:textId="146CB98F" w:rsidR="00373C62" w:rsidRPr="00E0257B" w:rsidRDefault="00C52E2C" w:rsidP="00F60598">
            <w:pPr>
              <w:pStyle w:val="Default"/>
              <w:spacing w:line="276" w:lineRule="auto"/>
              <w:jc w:val="both"/>
              <w:rPr>
                <w:noProof/>
                <w:sz w:val="22"/>
                <w:szCs w:val="22"/>
              </w:rPr>
            </w:pPr>
            <w:r w:rsidRPr="00E0257B">
              <w:rPr>
                <w:rFonts w:cs="Times New Roman"/>
                <w:sz w:val="22"/>
                <w:szCs w:val="22"/>
              </w:rPr>
              <w:t xml:space="preserve">1. </w:t>
            </w:r>
            <w:r w:rsidR="00373C62" w:rsidRPr="00E0257B">
              <w:rPr>
                <w:rFonts w:cs="Times New Roman"/>
                <w:sz w:val="22"/>
                <w:szCs w:val="22"/>
              </w:rPr>
              <w:t>Стешенко</w:t>
            </w:r>
            <w:r w:rsidR="00A43A36" w:rsidRPr="00E0257B">
              <w:rPr>
                <w:rFonts w:cs="Times New Roman"/>
                <w:sz w:val="22"/>
                <w:szCs w:val="22"/>
              </w:rPr>
              <w:t xml:space="preserve"> Л.А.</w:t>
            </w:r>
            <w:r w:rsidR="00373C62" w:rsidRPr="00E0257B">
              <w:rPr>
                <w:rFonts w:cs="Times New Roman"/>
                <w:sz w:val="22"/>
                <w:szCs w:val="22"/>
              </w:rPr>
              <w:t>, Шамба</w:t>
            </w:r>
            <w:r w:rsidR="00A43A36" w:rsidRPr="00E0257B">
              <w:rPr>
                <w:sz w:val="22"/>
                <w:szCs w:val="22"/>
              </w:rPr>
              <w:t xml:space="preserve"> </w:t>
            </w:r>
            <w:r w:rsidR="00A43A36" w:rsidRPr="00E0257B">
              <w:rPr>
                <w:rFonts w:cs="Times New Roman"/>
                <w:sz w:val="22"/>
                <w:szCs w:val="22"/>
              </w:rPr>
              <w:t xml:space="preserve">Т.М., </w:t>
            </w:r>
            <w:r w:rsidR="00373C62" w:rsidRPr="00E0257B">
              <w:rPr>
                <w:rFonts w:cs="Times New Roman"/>
                <w:sz w:val="22"/>
                <w:szCs w:val="22"/>
              </w:rPr>
              <w:t>История государства и права России. V - начало XX в. : Aкадемический ку</w:t>
            </w:r>
            <w:r w:rsidR="007349F1" w:rsidRPr="00E0257B">
              <w:rPr>
                <w:rFonts w:cs="Times New Roman"/>
                <w:sz w:val="22"/>
                <w:szCs w:val="22"/>
              </w:rPr>
              <w:t xml:space="preserve">рс в 2 томах : Том </w:t>
            </w:r>
            <w:r w:rsidR="007349F1" w:rsidRPr="00E0257B">
              <w:rPr>
                <w:rFonts w:cs="Times New Roman"/>
                <w:sz w:val="22"/>
                <w:szCs w:val="22"/>
                <w:lang w:val="en-US"/>
              </w:rPr>
              <w:t>I</w:t>
            </w:r>
            <w:r w:rsidR="00373C62" w:rsidRPr="00E0257B">
              <w:rPr>
                <w:rFonts w:cs="Times New Roman"/>
                <w:sz w:val="22"/>
                <w:szCs w:val="22"/>
              </w:rPr>
              <w:t>. Москва: Норма, 2003</w:t>
            </w:r>
            <w:r w:rsidR="00373C62" w:rsidRPr="00E0257B">
              <w:rPr>
                <w:rFonts w:cs="Times New Roman"/>
                <w:b/>
                <w:sz w:val="22"/>
                <w:szCs w:val="22"/>
              </w:rPr>
              <w:t>.</w:t>
            </w:r>
          </w:p>
          <w:p w14:paraId="7BE006CF" w14:textId="77777777" w:rsidR="004A329B" w:rsidRDefault="00C52E2C" w:rsidP="004A329B">
            <w:pPr>
              <w:autoSpaceDE w:val="0"/>
              <w:autoSpaceDN w:val="0"/>
              <w:adjustRightInd w:val="0"/>
              <w:spacing w:after="0"/>
              <w:jc w:val="both"/>
              <w:rPr>
                <w:rFonts w:ascii="Sylfaen" w:hAnsi="Sylfaen" w:cs="ArnoPro"/>
                <w:color w:val="000000"/>
              </w:rPr>
            </w:pPr>
            <w:r w:rsidRPr="00E0257B">
              <w:rPr>
                <w:rFonts w:ascii="Sylfaen" w:hAnsi="Sylfaen"/>
                <w:noProof/>
              </w:rPr>
              <w:t>2</w:t>
            </w:r>
            <w:r w:rsidR="00373C62" w:rsidRPr="00E0257B">
              <w:rPr>
                <w:rFonts w:ascii="Sylfaen" w:hAnsi="Sylfaen"/>
                <w:noProof/>
                <w:lang w:val="ka-GE"/>
              </w:rPr>
              <w:t>.</w:t>
            </w:r>
            <w:r w:rsidR="00BB247A" w:rsidRPr="00E0257B">
              <w:rPr>
                <w:rFonts w:ascii="Sylfaen" w:hAnsi="Sylfaen"/>
                <w:noProof/>
                <w:lang w:val="ka-GE"/>
              </w:rPr>
              <w:t xml:space="preserve"> </w:t>
            </w:r>
            <w:r w:rsidR="00A43A36" w:rsidRPr="00E0257B">
              <w:rPr>
                <w:rFonts w:ascii="Sylfaen" w:hAnsi="Sylfaen" w:cs="ArnoPro"/>
                <w:color w:val="000000"/>
              </w:rPr>
              <w:t>Chamusco B</w:t>
            </w:r>
            <w:r w:rsidR="003635EF" w:rsidRPr="00E0257B">
              <w:rPr>
                <w:rFonts w:ascii="Sylfaen" w:hAnsi="Sylfaen" w:cs="ArnoPro"/>
                <w:color w:val="000000"/>
              </w:rPr>
              <w:t xml:space="preserve">, </w:t>
            </w:r>
            <w:r w:rsidR="007349F1" w:rsidRPr="00E0257B">
              <w:rPr>
                <w:rFonts w:ascii="Sylfaen" w:hAnsi="Sylfaen" w:cs="ArnoPro"/>
                <w:color w:val="000000"/>
              </w:rPr>
              <w:t>“</w:t>
            </w:r>
            <w:r w:rsidR="00BB247A" w:rsidRPr="00E0257B">
              <w:rPr>
                <w:rFonts w:ascii="Sylfaen" w:hAnsi="Sylfaen" w:cs="ArnoPro"/>
                <w:color w:val="000000"/>
              </w:rPr>
              <w:t>If He Be</w:t>
            </w:r>
            <w:r w:rsidR="007349F1" w:rsidRPr="00E0257B">
              <w:rPr>
                <w:rFonts w:ascii="Sylfaen" w:hAnsi="Sylfaen" w:cs="ArnoPro"/>
                <w:color w:val="000000"/>
              </w:rPr>
              <w:t>ats You, It Means He Loves You”</w:t>
            </w:r>
            <w:r w:rsidR="00BB247A" w:rsidRPr="00E0257B">
              <w:rPr>
                <w:rFonts w:ascii="Sylfaen" w:hAnsi="Sylfaen" w:cs="ArnoPro"/>
                <w:color w:val="000000"/>
              </w:rPr>
              <w:t>: Domestic Violence and Women's Rights in Russia" (2017).</w:t>
            </w:r>
            <w:r w:rsidR="007349F1" w:rsidRPr="00E0257B">
              <w:rPr>
                <w:rFonts w:ascii="Sylfaen" w:hAnsi="Sylfaen" w:cs="ArnoPro"/>
                <w:color w:val="000000"/>
              </w:rPr>
              <w:t xml:space="preserve"> </w:t>
            </w:r>
            <w:r w:rsidR="00A43A36" w:rsidRPr="00E0257B">
              <w:rPr>
                <w:rFonts w:ascii="Sylfaen" w:hAnsi="Sylfaen" w:cs="ArnoPro"/>
                <w:color w:val="000000"/>
              </w:rPr>
              <w:t>I</w:t>
            </w:r>
            <w:r w:rsidR="00BB247A" w:rsidRPr="00E0257B">
              <w:rPr>
                <w:rFonts w:ascii="Sylfaen" w:hAnsi="Sylfaen" w:cs="ArnoPro,Italic"/>
                <w:i/>
                <w:iCs/>
                <w:color w:val="000000"/>
              </w:rPr>
              <w:t>nternational Immersion Program Papers</w:t>
            </w:r>
            <w:r w:rsidR="00BB247A" w:rsidRPr="00E0257B">
              <w:rPr>
                <w:rFonts w:ascii="Sylfaen" w:hAnsi="Sylfaen" w:cs="ArnoPro"/>
                <w:color w:val="000000"/>
              </w:rPr>
              <w:t>. 44.</w:t>
            </w:r>
          </w:p>
          <w:p w14:paraId="7D9E4B6D" w14:textId="5C72234A" w:rsidR="00BB247A" w:rsidRPr="00E0257B" w:rsidRDefault="00602995" w:rsidP="004A329B">
            <w:pPr>
              <w:autoSpaceDE w:val="0"/>
              <w:autoSpaceDN w:val="0"/>
              <w:adjustRightInd w:val="0"/>
              <w:spacing w:after="0"/>
              <w:jc w:val="both"/>
              <w:rPr>
                <w:rFonts w:ascii="Sylfaen" w:hAnsi="Sylfaen" w:cs="ArnoPro"/>
                <w:color w:val="000000"/>
              </w:rPr>
            </w:pPr>
            <w:hyperlink r:id="rId12" w:history="1">
              <w:r w:rsidR="00BB247A" w:rsidRPr="00E0257B">
                <w:rPr>
                  <w:rStyle w:val="Hyperlink"/>
                  <w:rFonts w:ascii="Sylfaen" w:hAnsi="Sylfaen" w:cs="ArnoPro"/>
                </w:rPr>
                <w:t>http://chicagounbound.uchicago.edu/international_immersion_program_papers/44</w:t>
              </w:r>
            </w:hyperlink>
            <w:r w:rsidR="00BB247A" w:rsidRPr="00E0257B">
              <w:rPr>
                <w:rFonts w:ascii="Sylfaen" w:hAnsi="Sylfaen" w:cs="ArnoPro"/>
                <w:color w:val="810000"/>
                <w:lang w:val="ka-GE"/>
              </w:rPr>
              <w:t xml:space="preserve">  </w:t>
            </w:r>
          </w:p>
          <w:p w14:paraId="1857AE60" w14:textId="23F0C7C6" w:rsidR="004C715C" w:rsidRPr="00E0257B" w:rsidRDefault="00C52E2C" w:rsidP="00F60598">
            <w:pPr>
              <w:spacing w:after="0"/>
              <w:jc w:val="both"/>
              <w:rPr>
                <w:rFonts w:ascii="Sylfaen" w:hAnsi="Sylfaen" w:cs="Times New Roman"/>
                <w:lang w:val="ru-RU"/>
              </w:rPr>
            </w:pPr>
            <w:r w:rsidRPr="00E0257B">
              <w:rPr>
                <w:rFonts w:ascii="Sylfaen" w:hAnsi="Sylfaen" w:cs="Times New Roman"/>
                <w:lang w:val="ru-RU"/>
              </w:rPr>
              <w:t>3</w:t>
            </w:r>
            <w:r w:rsidR="007D37E2" w:rsidRPr="00E0257B">
              <w:rPr>
                <w:rFonts w:ascii="Sylfaen" w:hAnsi="Sylfaen" w:cs="Times New Roman"/>
                <w:lang w:val="ru-RU"/>
              </w:rPr>
              <w:t>.</w:t>
            </w:r>
            <w:r w:rsidR="007D37E2" w:rsidRPr="00E0257B">
              <w:rPr>
                <w:rFonts w:ascii="Sylfaen" w:hAnsi="Sylfaen"/>
                <w:lang w:val="ru-RU"/>
              </w:rPr>
              <w:t xml:space="preserve"> </w:t>
            </w:r>
            <w:r w:rsidR="00A43A36" w:rsidRPr="00E0257B">
              <w:rPr>
                <w:rFonts w:ascii="Sylfaen" w:hAnsi="Sylfaen" w:cs="Times New Roman"/>
                <w:lang w:val="ru-RU"/>
              </w:rPr>
              <w:t xml:space="preserve"> Варламова </w:t>
            </w:r>
            <w:r w:rsidR="003635EF" w:rsidRPr="00E0257B">
              <w:rPr>
                <w:rFonts w:ascii="Sylfaen" w:hAnsi="Sylfaen" w:cs="Times New Roman"/>
                <w:lang w:val="ru-RU"/>
              </w:rPr>
              <w:t xml:space="preserve">Н.В. </w:t>
            </w:r>
            <w:r w:rsidR="007D37E2" w:rsidRPr="00E0257B">
              <w:rPr>
                <w:rFonts w:ascii="Sylfaen" w:hAnsi="Sylfaen" w:cs="Times New Roman"/>
                <w:lang w:val="ru-RU"/>
              </w:rPr>
              <w:t>Конституционный про</w:t>
            </w:r>
            <w:r w:rsidR="003635EF" w:rsidRPr="00E0257B">
              <w:rPr>
                <w:rFonts w:ascii="Sylfaen" w:hAnsi="Sylfaen" w:cs="Times New Roman"/>
                <w:lang w:val="ru-RU"/>
              </w:rPr>
              <w:t>цесс в России (1990 - 1993 гг.)</w:t>
            </w:r>
            <w:r w:rsidR="003635EF" w:rsidRPr="00E0257B">
              <w:rPr>
                <w:rFonts w:ascii="Sylfaen" w:hAnsi="Sylfaen" w:cs="Times New Roman"/>
                <w:lang w:val="ka-GE"/>
              </w:rPr>
              <w:t>.</w:t>
            </w:r>
            <w:r w:rsidR="007D37E2" w:rsidRPr="00E0257B">
              <w:rPr>
                <w:rFonts w:ascii="Sylfaen" w:hAnsi="Sylfaen"/>
                <w:lang w:val="ru-RU"/>
              </w:rPr>
              <w:t xml:space="preserve"> </w:t>
            </w:r>
            <w:r w:rsidR="007D37E2" w:rsidRPr="00E0257B">
              <w:rPr>
                <w:rFonts w:ascii="Sylfaen" w:hAnsi="Sylfaen" w:cs="Times New Roman"/>
                <w:lang w:val="ru-RU"/>
              </w:rPr>
              <w:t>Москва. Изд-во Центра Конституц. исслед. МОНФ .</w:t>
            </w:r>
          </w:p>
          <w:p w14:paraId="1C532608" w14:textId="0667DB34" w:rsidR="007D37E2" w:rsidRPr="00E0257B" w:rsidRDefault="00C52E2C" w:rsidP="00F60598">
            <w:pPr>
              <w:spacing w:after="0"/>
              <w:jc w:val="both"/>
              <w:rPr>
                <w:rFonts w:ascii="Sylfaen" w:hAnsi="Sylfaen" w:cs="Times New Roman"/>
                <w:lang w:val="ka-GE"/>
              </w:rPr>
            </w:pPr>
            <w:r w:rsidRPr="00E0257B">
              <w:rPr>
                <w:rFonts w:ascii="Sylfaen" w:hAnsi="Sylfaen" w:cs="Times New Roman"/>
                <w:lang w:val="ru-RU"/>
              </w:rPr>
              <w:t>4</w:t>
            </w:r>
            <w:r w:rsidR="003635EF" w:rsidRPr="00E0257B">
              <w:rPr>
                <w:rFonts w:ascii="Sylfaen" w:hAnsi="Sylfaen" w:cs="Times New Roman"/>
                <w:lang w:val="ka-GE"/>
              </w:rPr>
              <w:t>.  Бондарь   Н. С. Стратегия российского конституционализма: от политических иллюзий к правовому реализму.</w:t>
            </w:r>
            <w:r w:rsidR="003635EF" w:rsidRPr="00E0257B">
              <w:rPr>
                <w:rFonts w:ascii="Sylfaen" w:hAnsi="Sylfaen" w:cs="Times New Roman"/>
                <w:b/>
                <w:lang w:val="ka-GE"/>
              </w:rPr>
              <w:t xml:space="preserve"> </w:t>
            </w:r>
            <w:r w:rsidR="00291DC1" w:rsidRPr="00E0257B">
              <w:rPr>
                <w:rFonts w:ascii="Sylfaen" w:hAnsi="Sylfaen" w:cs="Times New Roman"/>
                <w:lang w:val="ka-GE"/>
              </w:rPr>
              <w:t>Журнал российского права : № 11, 2015 / Гл. редактор : Т.Я. Хабриева.</w:t>
            </w:r>
          </w:p>
          <w:p w14:paraId="656294A0" w14:textId="1B8B9D27" w:rsidR="00C52E2C" w:rsidRPr="00E0257B" w:rsidRDefault="00C52E2C" w:rsidP="00F60598">
            <w:pPr>
              <w:spacing w:after="0"/>
              <w:jc w:val="both"/>
              <w:rPr>
                <w:rFonts w:ascii="Sylfaen" w:hAnsi="Sylfaen" w:cs="Times New Roman"/>
                <w:lang w:val="ru-RU"/>
              </w:rPr>
            </w:pPr>
            <w:r w:rsidRPr="00E0257B">
              <w:rPr>
                <w:rFonts w:ascii="Sylfaen" w:hAnsi="Sylfaen" w:cs="Times New Roman"/>
                <w:lang w:val="ru-RU"/>
              </w:rPr>
              <w:t xml:space="preserve">5. </w:t>
            </w:r>
            <w:r w:rsidR="00626270" w:rsidRPr="00E0257B">
              <w:rPr>
                <w:rFonts w:ascii="Sylfaen" w:hAnsi="Sylfaen"/>
                <w:lang w:val="ru-RU"/>
              </w:rPr>
              <w:t xml:space="preserve"> Авакьян </w:t>
            </w:r>
            <w:r w:rsidR="00626270" w:rsidRPr="00E0257B">
              <w:rPr>
                <w:rFonts w:ascii="Sylfaen" w:hAnsi="Sylfaen" w:cs="Times New Roman"/>
                <w:lang w:val="ru-RU"/>
              </w:rPr>
              <w:t>С. А. К</w:t>
            </w:r>
            <w:r w:rsidR="00137CC2" w:rsidRPr="00E0257B">
              <w:rPr>
                <w:rFonts w:ascii="Sylfaen" w:hAnsi="Sylfaen" w:cs="Times New Roman"/>
                <w:lang w:val="ru-RU"/>
              </w:rPr>
              <w:t xml:space="preserve">онституционный </w:t>
            </w:r>
            <w:r w:rsidR="00626270" w:rsidRPr="00E0257B">
              <w:rPr>
                <w:rFonts w:ascii="Sylfaen" w:hAnsi="Sylfaen" w:cs="Times New Roman"/>
                <w:lang w:val="ru-RU"/>
              </w:rPr>
              <w:t>Л</w:t>
            </w:r>
            <w:r w:rsidR="00137CC2" w:rsidRPr="00E0257B">
              <w:rPr>
                <w:rFonts w:ascii="Sylfaen" w:hAnsi="Sylfaen" w:cs="Times New Roman"/>
                <w:lang w:val="ru-RU"/>
              </w:rPr>
              <w:t>ексикон,</w:t>
            </w:r>
            <w:r w:rsidR="00626270" w:rsidRPr="00E0257B">
              <w:rPr>
                <w:rFonts w:ascii="Sylfaen" w:hAnsi="Sylfaen" w:cs="Times New Roman"/>
                <w:lang w:val="ru-RU"/>
              </w:rPr>
              <w:t xml:space="preserve"> Государственно-правовой терминологический словарь</w:t>
            </w:r>
            <w:r w:rsidR="007349F1" w:rsidRPr="00E0257B">
              <w:rPr>
                <w:rFonts w:ascii="Sylfaen" w:hAnsi="Sylfaen" w:cs="Times New Roman"/>
                <w:lang w:val="ru-RU"/>
              </w:rPr>
              <w:t>.</w:t>
            </w:r>
            <w:r w:rsidR="00626270" w:rsidRPr="00E0257B">
              <w:rPr>
                <w:rFonts w:ascii="Sylfaen" w:hAnsi="Sylfaen" w:cs="Times New Roman"/>
                <w:lang w:val="ru-RU"/>
              </w:rPr>
              <w:t xml:space="preserve"> Москва, Юстицинформ, 2015.</w:t>
            </w:r>
          </w:p>
          <w:p w14:paraId="324EDD00" w14:textId="2C253E80" w:rsidR="007349F1" w:rsidRPr="00E0257B" w:rsidRDefault="00626270" w:rsidP="00F60598">
            <w:pPr>
              <w:spacing w:after="0"/>
              <w:jc w:val="both"/>
              <w:rPr>
                <w:rFonts w:ascii="Sylfaen" w:hAnsi="Sylfaen" w:cs="Times New Roman"/>
                <w:lang w:val="ru-RU"/>
              </w:rPr>
            </w:pPr>
            <w:r w:rsidRPr="00E0257B">
              <w:rPr>
                <w:rFonts w:ascii="Sylfaen" w:hAnsi="Sylfaen" w:cs="Times New Roman"/>
                <w:lang w:val="ru-RU"/>
              </w:rPr>
              <w:t>6.</w:t>
            </w:r>
            <w:r w:rsidRPr="00E0257B">
              <w:rPr>
                <w:rFonts w:ascii="Sylfaen" w:hAnsi="Sylfaen"/>
                <w:lang w:val="ru-RU"/>
              </w:rPr>
              <w:t xml:space="preserve">  Безруков </w:t>
            </w:r>
            <w:r w:rsidRPr="00E0257B">
              <w:rPr>
                <w:rFonts w:ascii="Sylfaen" w:hAnsi="Sylfaen" w:cs="Times New Roman"/>
                <w:lang w:val="ru-RU"/>
              </w:rPr>
              <w:t>А.В. Конституционное право России</w:t>
            </w:r>
            <w:r w:rsidR="00202A96" w:rsidRPr="00E0257B">
              <w:rPr>
                <w:rFonts w:ascii="Sylfaen" w:hAnsi="Sylfaen" w:cs="Times New Roman"/>
                <w:lang w:val="ru-RU"/>
              </w:rPr>
              <w:t>.</w:t>
            </w:r>
            <w:r w:rsidR="007349F1" w:rsidRPr="00E0257B">
              <w:rPr>
                <w:rFonts w:ascii="Sylfaen" w:hAnsi="Sylfaen" w:cs="Times New Roman"/>
                <w:lang w:val="ru-RU"/>
              </w:rPr>
              <w:t xml:space="preserve"> </w:t>
            </w:r>
            <w:r w:rsidR="00202A96" w:rsidRPr="00E0257B">
              <w:rPr>
                <w:rFonts w:ascii="Sylfaen" w:hAnsi="Sylfaen" w:cs="Arial"/>
                <w:color w:val="212529"/>
                <w:shd w:val="clear" w:color="auto" w:fill="FFFFFF"/>
                <w:lang w:val="ru-RU"/>
              </w:rPr>
              <w:t>У</w:t>
            </w:r>
            <w:r w:rsidR="007349F1" w:rsidRPr="00E0257B">
              <w:rPr>
                <w:rFonts w:ascii="Sylfaen" w:hAnsi="Sylfaen" w:cs="Arial"/>
                <w:color w:val="212529"/>
                <w:shd w:val="clear" w:color="auto" w:fill="FFFFFF"/>
                <w:lang w:val="ru-RU"/>
              </w:rPr>
              <w:t>чебное пособие. 3-е изд., перераб. и доп. М.: Юстицинформ, 2015</w:t>
            </w:r>
            <w:r w:rsidR="00202A96" w:rsidRPr="00E0257B">
              <w:rPr>
                <w:rFonts w:ascii="Sylfaen" w:hAnsi="Sylfaen" w:cs="Arial"/>
                <w:color w:val="212529"/>
                <w:shd w:val="clear" w:color="auto" w:fill="FFFFFF"/>
                <w:lang w:val="ru-RU"/>
              </w:rPr>
              <w:t>.</w:t>
            </w:r>
          </w:p>
          <w:p w14:paraId="2B40B894" w14:textId="4652E52B" w:rsidR="00626270" w:rsidRPr="00E0257B" w:rsidRDefault="00626270" w:rsidP="00F60598">
            <w:pPr>
              <w:spacing w:after="0"/>
              <w:jc w:val="both"/>
              <w:rPr>
                <w:rFonts w:ascii="Sylfaen" w:hAnsi="Sylfaen" w:cs="Times New Roman"/>
                <w:lang w:val="ru-RU"/>
              </w:rPr>
            </w:pPr>
            <w:r w:rsidRPr="00E0257B">
              <w:rPr>
                <w:rFonts w:ascii="Sylfaen" w:hAnsi="Sylfaen" w:cs="Times New Roman"/>
                <w:lang w:val="ru-RU"/>
              </w:rPr>
              <w:lastRenderedPageBreak/>
              <w:t>7.  Безруков А.В.</w:t>
            </w:r>
            <w:r w:rsidRPr="00E0257B">
              <w:rPr>
                <w:rFonts w:ascii="Sylfaen" w:hAnsi="Sylfaen"/>
                <w:lang w:val="ru-RU"/>
              </w:rPr>
              <w:t xml:space="preserve"> </w:t>
            </w:r>
            <w:r w:rsidRPr="00E0257B">
              <w:rPr>
                <w:rFonts w:ascii="Sylfaen" w:hAnsi="Sylfaen" w:cs="Times New Roman"/>
                <w:lang w:val="ru-RU"/>
              </w:rPr>
              <w:t>П</w:t>
            </w:r>
            <w:r w:rsidR="00137CC2" w:rsidRPr="00E0257B">
              <w:rPr>
                <w:rFonts w:ascii="Sylfaen" w:hAnsi="Sylfaen" w:cs="Times New Roman"/>
                <w:lang w:val="ru-RU"/>
              </w:rPr>
              <w:t xml:space="preserve">арламентское </w:t>
            </w:r>
            <w:r w:rsidRPr="00E0257B">
              <w:rPr>
                <w:rFonts w:ascii="Sylfaen" w:hAnsi="Sylfaen" w:cs="Times New Roman"/>
                <w:lang w:val="ru-RU"/>
              </w:rPr>
              <w:t>П</w:t>
            </w:r>
            <w:r w:rsidR="00137CC2" w:rsidRPr="00E0257B">
              <w:rPr>
                <w:rFonts w:ascii="Sylfaen" w:hAnsi="Sylfaen" w:cs="Times New Roman"/>
                <w:lang w:val="ru-RU"/>
              </w:rPr>
              <w:t xml:space="preserve">раво и </w:t>
            </w:r>
            <w:r w:rsidRPr="00E0257B">
              <w:rPr>
                <w:rFonts w:ascii="Sylfaen" w:hAnsi="Sylfaen" w:cs="Times New Roman"/>
                <w:lang w:val="ru-RU"/>
              </w:rPr>
              <w:t>П</w:t>
            </w:r>
            <w:r w:rsidR="00137CC2" w:rsidRPr="00E0257B">
              <w:rPr>
                <w:rFonts w:ascii="Sylfaen" w:hAnsi="Sylfaen" w:cs="Times New Roman"/>
                <w:lang w:val="ru-RU"/>
              </w:rPr>
              <w:t>арламентские Процедуры  в России</w:t>
            </w:r>
            <w:r w:rsidRPr="00E0257B">
              <w:rPr>
                <w:rFonts w:ascii="Sylfaen" w:hAnsi="Sylfaen" w:cs="Times New Roman"/>
                <w:lang w:val="ru-RU"/>
              </w:rPr>
              <w:t>, У</w:t>
            </w:r>
            <w:r w:rsidR="00137CC2" w:rsidRPr="00E0257B">
              <w:rPr>
                <w:rFonts w:ascii="Sylfaen" w:hAnsi="Sylfaen" w:cs="Times New Roman"/>
                <w:lang w:val="ru-RU"/>
              </w:rPr>
              <w:t>чеб</w:t>
            </w:r>
            <w:r w:rsidR="004A1DB9" w:rsidRPr="00E0257B">
              <w:rPr>
                <w:rFonts w:ascii="Sylfaen" w:hAnsi="Sylfaen" w:cs="Times New Roman"/>
                <w:lang w:val="ru-RU"/>
              </w:rPr>
              <w:t xml:space="preserve">ное </w:t>
            </w:r>
            <w:r w:rsidRPr="00E0257B">
              <w:rPr>
                <w:rFonts w:ascii="Sylfaen" w:hAnsi="Sylfaen" w:cs="Times New Roman"/>
                <w:lang w:val="ru-RU"/>
              </w:rPr>
              <w:t>П</w:t>
            </w:r>
            <w:r w:rsidR="004A1DB9" w:rsidRPr="00E0257B">
              <w:rPr>
                <w:rFonts w:ascii="Sylfaen" w:hAnsi="Sylfaen" w:cs="Times New Roman"/>
                <w:lang w:val="ru-RU"/>
              </w:rPr>
              <w:t>особие</w:t>
            </w:r>
            <w:r w:rsidR="00202A96" w:rsidRPr="00E0257B">
              <w:rPr>
                <w:rFonts w:ascii="Sylfaen" w:hAnsi="Sylfaen" w:cs="Arial"/>
                <w:color w:val="212529"/>
                <w:shd w:val="clear" w:color="auto" w:fill="FFFFFF"/>
                <w:lang w:val="ru-RU"/>
              </w:rPr>
              <w:t>. 2-е изд., перераб. и доп. М.: Юстицинформ, 2015.</w:t>
            </w:r>
          </w:p>
          <w:p w14:paraId="5B639D04" w14:textId="72E093F0" w:rsidR="00137CC2" w:rsidRPr="00E0257B" w:rsidRDefault="00137CC2" w:rsidP="00F60598">
            <w:pPr>
              <w:spacing w:after="0"/>
              <w:jc w:val="both"/>
              <w:rPr>
                <w:rFonts w:ascii="Sylfaen" w:hAnsi="Sylfaen" w:cs="Times New Roman"/>
                <w:lang w:val="ru-RU"/>
              </w:rPr>
            </w:pPr>
            <w:r w:rsidRPr="00E0257B">
              <w:rPr>
                <w:rFonts w:ascii="Sylfaen" w:hAnsi="Sylfaen" w:cs="Times New Roman"/>
                <w:lang w:val="ru-RU"/>
              </w:rPr>
              <w:t xml:space="preserve">8. Права человека в России: история, теория и практика: учебное пособие, </w:t>
            </w:r>
            <w:r w:rsidR="00CA0F91" w:rsidRPr="00E0257B">
              <w:rPr>
                <w:rFonts w:ascii="Sylfaen" w:hAnsi="Sylfaen" w:cs="Times New Roman"/>
                <w:lang w:val="ru-RU"/>
              </w:rPr>
              <w:t xml:space="preserve"> Д. Т. Караманукян, Ответственный редактор. </w:t>
            </w:r>
            <w:r w:rsidRPr="00E0257B">
              <w:rPr>
                <w:rFonts w:ascii="Sylfaen" w:hAnsi="Sylfaen" w:cs="Times New Roman"/>
                <w:lang w:val="ru-RU"/>
              </w:rPr>
              <w:t>Омская юридическая академия, 2015.</w:t>
            </w:r>
          </w:p>
          <w:p w14:paraId="564B6BF8" w14:textId="5618A281" w:rsidR="00C52E2C" w:rsidRPr="00E0257B" w:rsidRDefault="00137CC2" w:rsidP="00F60598">
            <w:pPr>
              <w:spacing w:after="0"/>
              <w:jc w:val="both"/>
              <w:rPr>
                <w:rFonts w:ascii="Sylfaen" w:hAnsi="Sylfaen" w:cs="Times New Roman"/>
                <w:lang w:val="ru-RU"/>
              </w:rPr>
            </w:pPr>
            <w:r w:rsidRPr="00E0257B">
              <w:rPr>
                <w:rFonts w:ascii="Sylfaen" w:hAnsi="Sylfaen" w:cs="Times New Roman"/>
                <w:lang w:val="ru-RU"/>
              </w:rPr>
              <w:t xml:space="preserve">9. Прудентов Р.В. Метод правового регулирования: вопросы теории и конституционного права: </w:t>
            </w:r>
            <w:r w:rsidR="007349F1" w:rsidRPr="00E0257B">
              <w:rPr>
                <w:rFonts w:ascii="Sylfaen" w:hAnsi="Sylfaen" w:cs="Times New Roman"/>
                <w:lang w:val="ru-RU"/>
              </w:rPr>
              <w:t xml:space="preserve">монография. </w:t>
            </w:r>
            <w:r w:rsidRPr="00E0257B">
              <w:rPr>
                <w:rFonts w:ascii="Sylfaen" w:hAnsi="Sylfaen" w:cs="Times New Roman"/>
                <w:lang w:val="ru-RU"/>
              </w:rPr>
              <w:t xml:space="preserve">Москва : Статут, 2019. </w:t>
            </w:r>
          </w:p>
          <w:p w14:paraId="65067C1C" w14:textId="77777777" w:rsidR="005F5D25" w:rsidRPr="00E0257B" w:rsidRDefault="005F5D25" w:rsidP="00F60598">
            <w:pPr>
              <w:spacing w:after="0"/>
              <w:jc w:val="both"/>
              <w:rPr>
                <w:rFonts w:ascii="Sylfaen" w:hAnsi="Sylfaen" w:cs="Times New Roman"/>
                <w:b/>
                <w:lang w:val="ka-GE"/>
              </w:rPr>
            </w:pPr>
            <w:r w:rsidRPr="00E0257B">
              <w:rPr>
                <w:rFonts w:ascii="Sylfaen" w:hAnsi="Sylfaen" w:cs="Times New Roman"/>
                <w:b/>
                <w:lang w:val="ka-GE"/>
              </w:rPr>
              <w:t>ინტერნეტ-რესურსები:</w:t>
            </w:r>
          </w:p>
          <w:p w14:paraId="55C5EC8C" w14:textId="77777777" w:rsidR="0039057C" w:rsidRPr="00E0257B" w:rsidRDefault="005F5D25" w:rsidP="00F60598">
            <w:pPr>
              <w:spacing w:after="0"/>
              <w:jc w:val="both"/>
              <w:rPr>
                <w:rStyle w:val="Hyperlink"/>
                <w:rFonts w:ascii="Sylfaen" w:hAnsi="Sylfaen"/>
                <w:noProof/>
                <w:lang w:val="ka-GE"/>
              </w:rPr>
            </w:pPr>
            <w:r w:rsidRPr="00E0257B">
              <w:rPr>
                <w:rFonts w:ascii="Sylfaen" w:hAnsi="Sylfaen"/>
                <w:lang w:val="ka-GE"/>
              </w:rPr>
              <w:t xml:space="preserve">1. </w:t>
            </w:r>
            <w:r w:rsidR="0039057C" w:rsidRPr="00E0257B">
              <w:rPr>
                <w:rFonts w:ascii="Sylfaen" w:hAnsi="Sylfaen"/>
                <w:noProof/>
                <w:lang w:val="ka-GE"/>
              </w:rPr>
              <w:t xml:space="preserve">რუსეთის ფედერაციის კონსტიტუცია </w:t>
            </w:r>
            <w:hyperlink r:id="rId13" w:history="1">
              <w:r w:rsidR="0039057C" w:rsidRPr="00E0257B">
                <w:rPr>
                  <w:rStyle w:val="Hyperlink"/>
                  <w:rFonts w:ascii="Sylfaen" w:hAnsi="Sylfaen"/>
                  <w:noProof/>
                  <w:lang w:val="ka-GE"/>
                </w:rPr>
                <w:t>http://www.constitution.ru</w:t>
              </w:r>
            </w:hyperlink>
          </w:p>
          <w:p w14:paraId="5862D7EE" w14:textId="08AB67C5" w:rsidR="005F5D25" w:rsidRPr="00E0257B" w:rsidRDefault="0039057C" w:rsidP="00F60598">
            <w:pPr>
              <w:spacing w:after="0"/>
              <w:jc w:val="both"/>
              <w:rPr>
                <w:rFonts w:ascii="Sylfaen" w:hAnsi="Sylfaen" w:cs="Arial"/>
                <w:color w:val="202122"/>
                <w:shd w:val="clear" w:color="auto" w:fill="FFFFFF"/>
                <w:lang w:val="ru-RU"/>
              </w:rPr>
            </w:pPr>
            <w:r w:rsidRPr="00E0257B">
              <w:rPr>
                <w:rStyle w:val="Hyperlink"/>
                <w:rFonts w:ascii="Sylfaen" w:hAnsi="Sylfaen"/>
                <w:noProof/>
                <w:color w:val="auto"/>
                <w:u w:val="none"/>
                <w:lang w:val="ka-GE"/>
              </w:rPr>
              <w:t xml:space="preserve">2. </w:t>
            </w:r>
            <w:hyperlink r:id="rId14" w:history="1">
              <w:r w:rsidR="005F5D25" w:rsidRPr="00E0257B">
                <w:rPr>
                  <w:rStyle w:val="Hyperlink"/>
                  <w:rFonts w:ascii="Sylfaen" w:hAnsi="Sylfaen" w:cs="Arial"/>
                  <w:color w:val="auto"/>
                  <w:u w:val="none"/>
                  <w:shd w:val="clear" w:color="auto" w:fill="FFFFFF"/>
                  <w:lang w:val="ru-RU"/>
                </w:rPr>
                <w:t>Электронный музей конституционной истории России</w:t>
              </w:r>
            </w:hyperlink>
            <w:r w:rsidR="005F5D25" w:rsidRPr="00E0257B">
              <w:rPr>
                <w:rFonts w:ascii="Sylfaen" w:hAnsi="Sylfaen" w:cs="Arial"/>
                <w:color w:val="202122"/>
                <w:shd w:val="clear" w:color="auto" w:fill="FFFFFF"/>
              </w:rPr>
              <w:t> </w:t>
            </w:r>
            <w:r w:rsidR="005F5D25" w:rsidRPr="00E0257B">
              <w:rPr>
                <w:rFonts w:ascii="Sylfaen" w:hAnsi="Sylfaen" w:cs="Arial"/>
                <w:color w:val="202122"/>
                <w:shd w:val="clear" w:color="auto" w:fill="FFFFFF"/>
                <w:lang w:val="ru-RU"/>
              </w:rPr>
              <w:t>// Интернет-проект Российского исторического общества, Академического учебно-научного центра РАН-МГУ и Президентской библиотеки им. Б.</w:t>
            </w:r>
            <w:r w:rsidR="005F5D25" w:rsidRPr="00E0257B">
              <w:rPr>
                <w:rFonts w:ascii="Sylfaen" w:hAnsi="Sylfaen" w:cs="Arial"/>
                <w:color w:val="202122"/>
                <w:shd w:val="clear" w:color="auto" w:fill="FFFFFF"/>
              </w:rPr>
              <w:t> </w:t>
            </w:r>
            <w:r w:rsidR="005F5D25" w:rsidRPr="00E0257B">
              <w:rPr>
                <w:rFonts w:ascii="Sylfaen" w:hAnsi="Sylfaen" w:cs="Arial"/>
                <w:color w:val="202122"/>
                <w:shd w:val="clear" w:color="auto" w:fill="FFFFFF"/>
                <w:lang w:val="ru-RU"/>
              </w:rPr>
              <w:t>Н.</w:t>
            </w:r>
            <w:r w:rsidR="005F5D25" w:rsidRPr="00E0257B">
              <w:rPr>
                <w:rFonts w:ascii="Sylfaen" w:hAnsi="Sylfaen" w:cs="Arial"/>
                <w:color w:val="202122"/>
                <w:shd w:val="clear" w:color="auto" w:fill="FFFFFF"/>
              </w:rPr>
              <w:t> </w:t>
            </w:r>
            <w:r w:rsidR="005F5D25" w:rsidRPr="00E0257B">
              <w:rPr>
                <w:rFonts w:ascii="Sylfaen" w:hAnsi="Sylfaen" w:cs="Arial"/>
                <w:color w:val="202122"/>
                <w:shd w:val="clear" w:color="auto" w:fill="FFFFFF"/>
                <w:lang w:val="ru-RU"/>
              </w:rPr>
              <w:t>Ельцина.</w:t>
            </w:r>
            <w:r w:rsidR="005F5D25" w:rsidRPr="00E0257B">
              <w:rPr>
                <w:rFonts w:ascii="Sylfaen" w:hAnsi="Sylfaen"/>
                <w:lang w:val="ru-RU"/>
              </w:rPr>
              <w:t xml:space="preserve"> </w:t>
            </w:r>
            <w:hyperlink r:id="rId15" w:history="1">
              <w:r w:rsidR="005F5D25" w:rsidRPr="00E0257B">
                <w:rPr>
                  <w:rStyle w:val="Hyperlink"/>
                  <w:rFonts w:ascii="Sylfaen" w:hAnsi="Sylfaen" w:cs="Arial"/>
                  <w:shd w:val="clear" w:color="auto" w:fill="FFFFFF"/>
                </w:rPr>
                <w:t>http</w:t>
              </w:r>
              <w:r w:rsidR="005F5D25" w:rsidRPr="00E0257B">
                <w:rPr>
                  <w:rStyle w:val="Hyperlink"/>
                  <w:rFonts w:ascii="Sylfaen" w:hAnsi="Sylfaen" w:cs="Arial"/>
                  <w:shd w:val="clear" w:color="auto" w:fill="FFFFFF"/>
                  <w:lang w:val="ru-RU"/>
                </w:rPr>
                <w:t>://</w:t>
              </w:r>
              <w:r w:rsidR="005F5D25" w:rsidRPr="00E0257B">
                <w:rPr>
                  <w:rStyle w:val="Hyperlink"/>
                  <w:rFonts w:ascii="Sylfaen" w:hAnsi="Sylfaen" w:cs="Arial"/>
                  <w:shd w:val="clear" w:color="auto" w:fill="FFFFFF"/>
                </w:rPr>
                <w:t>www</w:t>
              </w:r>
              <w:r w:rsidR="005F5D25" w:rsidRPr="00E0257B">
                <w:rPr>
                  <w:rStyle w:val="Hyperlink"/>
                  <w:rFonts w:ascii="Sylfaen" w:hAnsi="Sylfaen" w:cs="Arial"/>
                  <w:shd w:val="clear" w:color="auto" w:fill="FFFFFF"/>
                  <w:lang w:val="ru-RU"/>
                </w:rPr>
                <w:t>.</w:t>
              </w:r>
              <w:r w:rsidR="005F5D25" w:rsidRPr="00E0257B">
                <w:rPr>
                  <w:rStyle w:val="Hyperlink"/>
                  <w:rFonts w:ascii="Sylfaen" w:hAnsi="Sylfaen" w:cs="Arial"/>
                  <w:shd w:val="clear" w:color="auto" w:fill="FFFFFF"/>
                </w:rPr>
                <w:t>rusconstitution</w:t>
              </w:r>
              <w:r w:rsidR="005F5D25" w:rsidRPr="00E0257B">
                <w:rPr>
                  <w:rStyle w:val="Hyperlink"/>
                  <w:rFonts w:ascii="Sylfaen" w:hAnsi="Sylfaen" w:cs="Arial"/>
                  <w:shd w:val="clear" w:color="auto" w:fill="FFFFFF"/>
                  <w:lang w:val="ru-RU"/>
                </w:rPr>
                <w:t>.</w:t>
              </w:r>
              <w:r w:rsidR="005F5D25" w:rsidRPr="00E0257B">
                <w:rPr>
                  <w:rStyle w:val="Hyperlink"/>
                  <w:rFonts w:ascii="Sylfaen" w:hAnsi="Sylfaen" w:cs="Arial"/>
                  <w:shd w:val="clear" w:color="auto" w:fill="FFFFFF"/>
                </w:rPr>
                <w:t>ru</w:t>
              </w:r>
              <w:r w:rsidR="005F5D25" w:rsidRPr="00E0257B">
                <w:rPr>
                  <w:rStyle w:val="Hyperlink"/>
                  <w:rFonts w:ascii="Sylfaen" w:hAnsi="Sylfaen" w:cs="Arial"/>
                  <w:shd w:val="clear" w:color="auto" w:fill="FFFFFF"/>
                  <w:lang w:val="ru-RU"/>
                </w:rPr>
                <w:t>/</w:t>
              </w:r>
            </w:hyperlink>
          </w:p>
          <w:p w14:paraId="6A0C5059" w14:textId="77777777" w:rsidR="005F5D25" w:rsidRPr="00E0257B" w:rsidRDefault="0039057C" w:rsidP="00F60598">
            <w:pPr>
              <w:spacing w:after="0"/>
              <w:rPr>
                <w:rStyle w:val="Hyperlink"/>
                <w:rFonts w:ascii="Sylfaen" w:hAnsi="Sylfaen"/>
                <w:lang w:val="ka-GE"/>
              </w:rPr>
            </w:pPr>
            <w:r w:rsidRPr="00E0257B">
              <w:rPr>
                <w:rFonts w:ascii="Sylfaen" w:hAnsi="Sylfaen"/>
                <w:lang w:val="ka-GE"/>
              </w:rPr>
              <w:t>3</w:t>
            </w:r>
            <w:r w:rsidR="005F5D25" w:rsidRPr="00E0257B">
              <w:rPr>
                <w:rFonts w:ascii="Sylfaen" w:hAnsi="Sylfaen"/>
                <w:lang w:val="ka-GE"/>
              </w:rPr>
              <w:t xml:space="preserve">. </w:t>
            </w:r>
            <w:r w:rsidR="005F5D25" w:rsidRPr="00E0257B">
              <w:rPr>
                <w:rFonts w:ascii="Sylfaen" w:hAnsi="Sylfaen"/>
                <w:lang w:val="ru-RU"/>
              </w:rPr>
              <w:t>Референдумы Российской Федерации</w:t>
            </w:r>
            <w:r w:rsidR="005F5D25" w:rsidRPr="00E0257B">
              <w:rPr>
                <w:rFonts w:ascii="Sylfaen" w:hAnsi="Sylfaen"/>
                <w:lang w:val="ka-GE"/>
              </w:rPr>
              <w:t xml:space="preserve"> - </w:t>
            </w:r>
            <w:hyperlink r:id="rId16" w:history="1">
              <w:r w:rsidR="005F5D25" w:rsidRPr="00E0257B">
                <w:rPr>
                  <w:rStyle w:val="Hyperlink"/>
                  <w:rFonts w:ascii="Sylfaen" w:hAnsi="Sylfaen"/>
                  <w:lang w:val="ka-GE"/>
                </w:rPr>
                <w:t>http://www.politika.su/vybory/ref.html</w:t>
              </w:r>
            </w:hyperlink>
          </w:p>
          <w:p w14:paraId="752BA704" w14:textId="77777777" w:rsidR="00202A96" w:rsidRPr="00E0257B" w:rsidRDefault="00202A96" w:rsidP="00F60598">
            <w:pPr>
              <w:spacing w:after="0"/>
              <w:rPr>
                <w:rStyle w:val="Hyperlink"/>
                <w:rFonts w:ascii="Sylfaen" w:hAnsi="Sylfaen"/>
                <w:color w:val="auto"/>
                <w:u w:val="none"/>
                <w:lang w:val="ka-GE"/>
              </w:rPr>
            </w:pPr>
            <w:r w:rsidRPr="00E0257B">
              <w:rPr>
                <w:rStyle w:val="Hyperlink"/>
                <w:rFonts w:ascii="Sylfaen" w:hAnsi="Sylfaen"/>
                <w:color w:val="auto"/>
                <w:u w:val="none"/>
                <w:lang w:val="ka-GE"/>
              </w:rPr>
              <w:t>4. წიგნები და სახელმძღვანელოები რუსეთის საკონსტიტუციო სამართლის შესახებ</w:t>
            </w:r>
          </w:p>
          <w:p w14:paraId="03E74178" w14:textId="36945FCA" w:rsidR="00202A96" w:rsidRPr="00E0257B" w:rsidRDefault="00202A96" w:rsidP="00F60598">
            <w:pPr>
              <w:spacing w:after="0"/>
              <w:rPr>
                <w:rFonts w:ascii="Sylfaen" w:hAnsi="Sylfaen"/>
                <w:lang w:val="ka-GE"/>
              </w:rPr>
            </w:pPr>
            <w:r w:rsidRPr="00E0257B">
              <w:rPr>
                <w:rStyle w:val="Hyperlink"/>
                <w:rFonts w:ascii="Sylfaen" w:hAnsi="Sylfaen"/>
                <w:lang w:val="ka-GE"/>
              </w:rPr>
              <w:t>http://www.consultant.ru/edu/student/download_books/rubr/konstitutsionnoe_gosudarstvennoe_pravo_rossii/</w:t>
            </w:r>
          </w:p>
        </w:tc>
      </w:tr>
      <w:tr w:rsidR="00373C62" w:rsidRPr="00E0257B" w14:paraId="32CED7C2" w14:textId="77777777" w:rsidTr="006C2274">
        <w:tc>
          <w:tcPr>
            <w:tcW w:w="2695" w:type="dxa"/>
          </w:tcPr>
          <w:p w14:paraId="4C98ED67" w14:textId="26B32E1B" w:rsidR="00373C62" w:rsidRPr="00E0257B" w:rsidRDefault="00373C62" w:rsidP="00F60598">
            <w:pPr>
              <w:spacing w:after="0"/>
              <w:rPr>
                <w:rFonts w:ascii="Sylfaen" w:hAnsi="Sylfaen"/>
                <w:noProof/>
                <w:lang w:val="ka-GE"/>
              </w:rPr>
            </w:pPr>
            <w:r w:rsidRPr="00E0257B">
              <w:rPr>
                <w:rFonts w:ascii="Sylfaen" w:hAnsi="Sylfaen"/>
                <w:noProof/>
                <w:lang w:val="ka-GE"/>
              </w:rPr>
              <w:lastRenderedPageBreak/>
              <w:t>სასწავლო კურსის გავლასთან დაკავშირებული დამატებითი ინფორმაცია/პირობები (არსებობის შემთხვევაში)</w:t>
            </w:r>
          </w:p>
        </w:tc>
        <w:tc>
          <w:tcPr>
            <w:tcW w:w="6984" w:type="dxa"/>
          </w:tcPr>
          <w:p w14:paraId="04EDD346" w14:textId="7DBCAF8E" w:rsidR="00373C62" w:rsidRPr="00E0257B" w:rsidRDefault="00373C62" w:rsidP="00F60598">
            <w:pPr>
              <w:pStyle w:val="Default"/>
              <w:spacing w:line="276" w:lineRule="auto"/>
              <w:jc w:val="both"/>
              <w:rPr>
                <w:sz w:val="22"/>
                <w:szCs w:val="22"/>
                <w:lang w:val="ka-GE"/>
              </w:rPr>
            </w:pPr>
            <w:r w:rsidRPr="00E0257B">
              <w:rPr>
                <w:sz w:val="22"/>
                <w:szCs w:val="22"/>
                <w:lang w:val="ka-GE"/>
              </w:rPr>
              <w:t xml:space="preserve">სტუდენტებთან კონსულტაციები გაიმართება ფაკულტეტის ადმინისტრაციასთან შეთანხმებული ცხრილის მიხედვით. </w:t>
            </w:r>
          </w:p>
        </w:tc>
      </w:tr>
      <w:tr w:rsidR="00373C62" w:rsidRPr="00E0257B" w14:paraId="3A8412BA" w14:textId="77777777" w:rsidTr="006C2274">
        <w:tc>
          <w:tcPr>
            <w:tcW w:w="2695" w:type="dxa"/>
          </w:tcPr>
          <w:p w14:paraId="4437F136" w14:textId="77777777" w:rsidR="00373C62" w:rsidRPr="00E0257B" w:rsidRDefault="00373C62" w:rsidP="00F60598">
            <w:pPr>
              <w:spacing w:after="0"/>
              <w:rPr>
                <w:rFonts w:ascii="Sylfaen" w:hAnsi="Sylfaen"/>
                <w:noProof/>
                <w:lang w:val="ka-GE"/>
              </w:rPr>
            </w:pPr>
            <w:r w:rsidRPr="00E0257B">
              <w:rPr>
                <w:rFonts w:ascii="Sylfaen" w:hAnsi="Sylfaen"/>
                <w:noProof/>
                <w:lang w:val="ka-GE"/>
              </w:rPr>
              <w:t xml:space="preserve">აკადემიური კეთილსინდისიერება </w:t>
            </w:r>
          </w:p>
        </w:tc>
        <w:tc>
          <w:tcPr>
            <w:tcW w:w="6984" w:type="dxa"/>
          </w:tcPr>
          <w:p w14:paraId="312D8640" w14:textId="0E8B639F" w:rsidR="00373C62" w:rsidRPr="00E0257B" w:rsidRDefault="00373C62" w:rsidP="00F60598">
            <w:pPr>
              <w:spacing w:after="0"/>
              <w:jc w:val="both"/>
              <w:rPr>
                <w:rFonts w:ascii="Sylfaen" w:hAnsi="Sylfaen"/>
                <w:lang w:val="ka-GE"/>
              </w:rPr>
            </w:pPr>
            <w:r w:rsidRPr="00E0257B">
              <w:rPr>
                <w:rFonts w:ascii="Sylfaen" w:eastAsia="Calibri" w:hAnsi="Sylfaen" w:cs="Sylfaen"/>
                <w:color w:val="000000"/>
                <w:lang w:val="ka-GE" w:eastAsia="ru-RU"/>
              </w:rPr>
              <w:t xml:space="preserve">კურსის განმავლობაში განსაკუთრებული ყურადღება ექცევა აკადემიურ კეთილსინდისიერებას. სტუდენტმა უნდა წარმოადგინოს მხოლოდ თავის მიერ მომზადებული დავალება, რომელშიც აკადემიური სტილის დაცვით მითითებული იქნება, თუ ვის ეკუთვნის ესა თუ ის იდეა და/ან სიტყვები. სტუდენტმა არ უნდა გამოიყენოს ნაშრომი და/ან ნაშრომის ნაწილი, რომელიც სხვა სასწავლო კურსისთვის მოამზადა; ასევე არ უნდა მოახდინოს მონაცემთა ან სხვა ინფორმაციის გაყალბება, და არ უნდა </w:t>
            </w:r>
            <w:r w:rsidRPr="00E0257B">
              <w:rPr>
                <w:rFonts w:ascii="Sylfaen" w:eastAsia="Calibri" w:hAnsi="Sylfaen" w:cs="Sylfaen"/>
                <w:color w:val="000000"/>
                <w:lang w:val="ka-GE" w:eastAsia="ru-RU"/>
              </w:rPr>
              <w:lastRenderedPageBreak/>
              <w:t xml:space="preserve">გადაიწეროს ნაშრომი. იმ შემთხვევაში თუ რომელიმე ზემოთხსენებულ ქმედებას ექნება ადგილი, სტუდენტს დაეკისრება ეთიკის კოდექსით განსაზღვრული დისციპლინური პასუხისმგებლობა  აკადემიური კეთილსინდისიერების პრინციპების დარღვევის გამო, რომლებიც ჭეშმარიტი აკადემიური განათლების განუყოფელი ნაწილი და უნივერსიტეტის ფუნდამენტური ღირებულებაა. სანქცია შეიძლება იყოს როგორც ნაშრომის ხელახლა მომზადება, ასევე სასწავლო კურსში არადამაკმაყოფილებელი ქულის მიღება.   </w:t>
            </w:r>
          </w:p>
        </w:tc>
      </w:tr>
    </w:tbl>
    <w:p w14:paraId="77CF3C5D" w14:textId="77777777" w:rsidR="00E72F84" w:rsidRPr="00E0257B" w:rsidRDefault="00E72F84" w:rsidP="00F60598">
      <w:pPr>
        <w:spacing w:after="0"/>
        <w:jc w:val="center"/>
        <w:rPr>
          <w:rFonts w:ascii="Sylfaen" w:hAnsi="Sylfaen"/>
          <w:b/>
          <w:noProof/>
          <w:lang w:val="ka-GE"/>
        </w:rPr>
      </w:pPr>
    </w:p>
    <w:p w14:paraId="644BB0F9" w14:textId="77777777" w:rsidR="00D75B75" w:rsidRPr="00E0257B" w:rsidRDefault="00D75B75" w:rsidP="00F60598">
      <w:pPr>
        <w:spacing w:after="0"/>
        <w:rPr>
          <w:rFonts w:ascii="Sylfaen" w:hAnsi="Sylfaen"/>
          <w:b/>
          <w:noProof/>
          <w:lang w:val="ka-GE"/>
        </w:rPr>
      </w:pPr>
      <w:r w:rsidRPr="00E0257B">
        <w:rPr>
          <w:rFonts w:ascii="Sylfaen" w:hAnsi="Sylfaen"/>
          <w:b/>
          <w:noProof/>
          <w:lang w:val="ka-GE"/>
        </w:rPr>
        <w:br w:type="page"/>
      </w:r>
    </w:p>
    <w:p w14:paraId="46D11D98" w14:textId="77777777" w:rsidR="00E72F84" w:rsidRPr="00E0257B" w:rsidRDefault="00E72F84" w:rsidP="00F60598">
      <w:pPr>
        <w:spacing w:after="0"/>
        <w:jc w:val="center"/>
        <w:rPr>
          <w:rFonts w:ascii="Sylfaen" w:hAnsi="Sylfaen"/>
          <w:b/>
          <w:noProof/>
          <w:lang w:val="ka-GE"/>
        </w:rPr>
      </w:pPr>
      <w:r w:rsidRPr="00E0257B">
        <w:rPr>
          <w:rFonts w:ascii="Sylfaen" w:hAnsi="Sylfaen"/>
          <w:b/>
          <w:noProof/>
          <w:lang w:val="ka-GE"/>
        </w:rPr>
        <w:lastRenderedPageBreak/>
        <w:t>სასწავლო კურსის შინაარსი</w:t>
      </w:r>
    </w:p>
    <w:p w14:paraId="5F692197" w14:textId="77777777" w:rsidR="00E72F84" w:rsidRPr="00E0257B" w:rsidRDefault="00E72F84" w:rsidP="00F60598">
      <w:pPr>
        <w:spacing w:after="0"/>
        <w:jc w:val="both"/>
        <w:rPr>
          <w:rFonts w:ascii="Sylfaen" w:hAnsi="Sylfaen"/>
          <w:b/>
          <w:noProof/>
          <w:lang w:val="ka-G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8"/>
        <w:gridCol w:w="3537"/>
        <w:gridCol w:w="5274"/>
      </w:tblGrid>
      <w:tr w:rsidR="00E72F84" w:rsidRPr="00E0257B" w14:paraId="5CA96076" w14:textId="77777777" w:rsidTr="006C2274">
        <w:tc>
          <w:tcPr>
            <w:tcW w:w="868" w:type="dxa"/>
          </w:tcPr>
          <w:p w14:paraId="5F3A81BC" w14:textId="77777777" w:rsidR="00E72F84" w:rsidRPr="00E0257B" w:rsidRDefault="00E72F84" w:rsidP="00F60598">
            <w:pPr>
              <w:spacing w:after="0"/>
              <w:jc w:val="both"/>
              <w:rPr>
                <w:rFonts w:ascii="Sylfaen" w:hAnsi="Sylfaen"/>
                <w:b/>
                <w:noProof/>
                <w:lang w:val="ka-GE"/>
              </w:rPr>
            </w:pPr>
            <w:r w:rsidRPr="00E0257B">
              <w:rPr>
                <w:rFonts w:ascii="Sylfaen" w:hAnsi="Sylfaen"/>
                <w:b/>
                <w:noProof/>
                <w:lang w:val="ka-GE"/>
              </w:rPr>
              <w:t xml:space="preserve">კვირის </w:t>
            </w:r>
          </w:p>
          <w:p w14:paraId="628FE801" w14:textId="77777777" w:rsidR="00E72F84" w:rsidRPr="00E0257B" w:rsidRDefault="00E72F84" w:rsidP="00F60598">
            <w:pPr>
              <w:spacing w:after="0"/>
              <w:jc w:val="both"/>
              <w:rPr>
                <w:rFonts w:ascii="Sylfaen" w:hAnsi="Sylfaen"/>
                <w:b/>
                <w:noProof/>
                <w:lang w:val="ka-GE"/>
              </w:rPr>
            </w:pPr>
            <w:r w:rsidRPr="00E0257B">
              <w:rPr>
                <w:rFonts w:ascii="Sylfaen" w:hAnsi="Sylfaen"/>
                <w:b/>
                <w:noProof/>
                <w:lang w:val="ka-GE"/>
              </w:rPr>
              <w:t>N</w:t>
            </w:r>
            <w:r w:rsidR="00DD243A" w:rsidRPr="00E0257B">
              <w:rPr>
                <w:rStyle w:val="FootnoteReference"/>
                <w:rFonts w:ascii="Sylfaen" w:hAnsi="Sylfaen"/>
                <w:b/>
                <w:noProof/>
                <w:lang w:val="ka-GE"/>
              </w:rPr>
              <w:footnoteReference w:id="2"/>
            </w:r>
          </w:p>
        </w:tc>
        <w:tc>
          <w:tcPr>
            <w:tcW w:w="3537" w:type="dxa"/>
          </w:tcPr>
          <w:p w14:paraId="45C45EFB" w14:textId="77777777" w:rsidR="00E72F84" w:rsidRPr="00E0257B" w:rsidRDefault="00E72F84" w:rsidP="00F60598">
            <w:pPr>
              <w:spacing w:after="0"/>
              <w:jc w:val="both"/>
              <w:rPr>
                <w:rFonts w:ascii="Sylfaen" w:hAnsi="Sylfaen"/>
                <w:b/>
                <w:noProof/>
                <w:lang w:val="ka-GE"/>
              </w:rPr>
            </w:pPr>
            <w:r w:rsidRPr="00E0257B">
              <w:rPr>
                <w:rFonts w:ascii="Sylfaen" w:hAnsi="Sylfaen"/>
                <w:b/>
                <w:noProof/>
                <w:lang w:val="ka-GE"/>
              </w:rPr>
              <w:t>ლექციის/სემინარის/პრაქტიკუმის/ლაბორატორიული სამუშაოს და ა.შ. თემა</w:t>
            </w:r>
          </w:p>
        </w:tc>
        <w:tc>
          <w:tcPr>
            <w:tcW w:w="5274" w:type="dxa"/>
          </w:tcPr>
          <w:p w14:paraId="197C9D40" w14:textId="77777777" w:rsidR="00E72F84" w:rsidRPr="00E0257B" w:rsidRDefault="00E72F84" w:rsidP="00F60598">
            <w:pPr>
              <w:spacing w:after="0"/>
              <w:rPr>
                <w:rFonts w:ascii="Sylfaen" w:hAnsi="Sylfaen"/>
                <w:b/>
                <w:noProof/>
                <w:lang w:val="ka-GE"/>
              </w:rPr>
            </w:pPr>
            <w:r w:rsidRPr="00E0257B">
              <w:rPr>
                <w:rFonts w:ascii="Sylfaen" w:hAnsi="Sylfaen"/>
                <w:b/>
                <w:noProof/>
                <w:lang w:val="ka-GE"/>
              </w:rPr>
              <w:t>ლიტერატურა და სხვა სასწავლო მასალა</w:t>
            </w:r>
          </w:p>
        </w:tc>
      </w:tr>
      <w:tr w:rsidR="00E72F84" w:rsidRPr="00E0257B" w14:paraId="08454514" w14:textId="77777777" w:rsidTr="006C2274">
        <w:tc>
          <w:tcPr>
            <w:tcW w:w="868" w:type="dxa"/>
          </w:tcPr>
          <w:p w14:paraId="68E68241" w14:textId="77777777" w:rsidR="00E72F84" w:rsidRPr="00E0257B" w:rsidRDefault="00E72F84" w:rsidP="00F60598">
            <w:pPr>
              <w:spacing w:after="0"/>
              <w:jc w:val="both"/>
              <w:rPr>
                <w:rFonts w:ascii="Sylfaen" w:hAnsi="Sylfaen"/>
                <w:noProof/>
                <w:lang w:val="ka-GE"/>
              </w:rPr>
            </w:pPr>
            <w:r w:rsidRPr="00E0257B">
              <w:rPr>
                <w:rFonts w:ascii="Sylfaen" w:hAnsi="Sylfaen"/>
                <w:noProof/>
                <w:lang w:val="ka-GE"/>
              </w:rPr>
              <w:t>1</w:t>
            </w:r>
          </w:p>
        </w:tc>
        <w:tc>
          <w:tcPr>
            <w:tcW w:w="3537" w:type="dxa"/>
          </w:tcPr>
          <w:p w14:paraId="6E1FED53" w14:textId="77777777" w:rsidR="005B551A" w:rsidRPr="00E0257B" w:rsidRDefault="005B551A" w:rsidP="00F60598">
            <w:pPr>
              <w:spacing w:after="0"/>
              <w:jc w:val="both"/>
              <w:rPr>
                <w:rFonts w:ascii="Sylfaen" w:eastAsia="Calibri" w:hAnsi="Sylfaen" w:cs="Times New Roman"/>
                <w:b/>
                <w:lang w:val="ka-GE"/>
              </w:rPr>
            </w:pPr>
            <w:r w:rsidRPr="00E0257B">
              <w:rPr>
                <w:rFonts w:ascii="Sylfaen" w:eastAsia="Calibri" w:hAnsi="Sylfaen" w:cs="Times New Roman"/>
                <w:b/>
                <w:lang w:val="ka-GE"/>
              </w:rPr>
              <w:t>ლექცია:</w:t>
            </w:r>
          </w:p>
          <w:p w14:paraId="59E070B4" w14:textId="77777777" w:rsidR="00E72F84" w:rsidRPr="00E0257B" w:rsidRDefault="009F1C7C" w:rsidP="00F60598">
            <w:pPr>
              <w:spacing w:after="0"/>
              <w:jc w:val="both"/>
              <w:rPr>
                <w:rFonts w:ascii="Sylfaen" w:eastAsia="Calibri" w:hAnsi="Sylfaen" w:cs="Times New Roman"/>
                <w:lang w:val="ka-GE"/>
              </w:rPr>
            </w:pPr>
            <w:r w:rsidRPr="00E0257B">
              <w:rPr>
                <w:rFonts w:ascii="Sylfaen" w:eastAsia="Calibri" w:hAnsi="Sylfaen" w:cs="Times New Roman"/>
                <w:lang w:val="ka-GE"/>
              </w:rPr>
              <w:t>რუსეთის კონსტიტუციონალიზმის ისტორია</w:t>
            </w:r>
          </w:p>
          <w:p w14:paraId="1250846E" w14:textId="77777777" w:rsidR="002D08A0" w:rsidRPr="00E0257B" w:rsidRDefault="002D08A0" w:rsidP="00F60598">
            <w:pPr>
              <w:spacing w:after="0"/>
              <w:jc w:val="both"/>
              <w:rPr>
                <w:rFonts w:ascii="Sylfaen" w:eastAsia="Calibri" w:hAnsi="Sylfaen" w:cs="Times New Roman"/>
                <w:lang w:val="ka-GE"/>
              </w:rPr>
            </w:pPr>
          </w:p>
          <w:p w14:paraId="35F53E0A" w14:textId="77777777" w:rsidR="002D08A0" w:rsidRPr="00E0257B" w:rsidRDefault="002D08A0" w:rsidP="00F60598">
            <w:pPr>
              <w:spacing w:after="0"/>
              <w:jc w:val="both"/>
              <w:rPr>
                <w:rFonts w:ascii="Sylfaen" w:eastAsia="Calibri" w:hAnsi="Sylfaen" w:cs="Times New Roman"/>
                <w:b/>
                <w:lang w:val="ka-GE"/>
              </w:rPr>
            </w:pPr>
            <w:r w:rsidRPr="00E0257B">
              <w:rPr>
                <w:rFonts w:ascii="Sylfaen" w:eastAsia="Calibri" w:hAnsi="Sylfaen" w:cs="Times New Roman"/>
                <w:b/>
                <w:lang w:val="ka-GE"/>
              </w:rPr>
              <w:t>სემინარი:</w:t>
            </w:r>
          </w:p>
          <w:p w14:paraId="25C2F521" w14:textId="4E0824E1" w:rsidR="00E72F84" w:rsidRPr="00E0257B" w:rsidRDefault="002D08A0" w:rsidP="00F60598">
            <w:pPr>
              <w:spacing w:after="0"/>
              <w:jc w:val="both"/>
              <w:rPr>
                <w:rFonts w:ascii="Sylfaen" w:eastAsia="Calibri" w:hAnsi="Sylfaen" w:cs="Times New Roman"/>
                <w:lang w:val="ka-GE"/>
              </w:rPr>
            </w:pPr>
            <w:r w:rsidRPr="00E0257B">
              <w:rPr>
                <w:rFonts w:ascii="Sylfaen" w:eastAsia="Calibri" w:hAnsi="Sylfaen" w:cs="Times New Roman"/>
                <w:lang w:val="ka-GE"/>
              </w:rPr>
              <w:t xml:space="preserve">სადისკუსიო </w:t>
            </w:r>
            <w:r w:rsidR="00303C46" w:rsidRPr="00E0257B">
              <w:rPr>
                <w:rFonts w:ascii="Sylfaen" w:eastAsia="Calibri" w:hAnsi="Sylfaen" w:cs="Times New Roman"/>
                <w:lang w:val="ka-GE"/>
              </w:rPr>
              <w:t>საკითხი</w:t>
            </w:r>
            <w:r w:rsidR="00202A96" w:rsidRPr="00E0257B">
              <w:rPr>
                <w:rFonts w:ascii="Sylfaen" w:eastAsia="Calibri" w:hAnsi="Sylfaen" w:cs="Times New Roman"/>
                <w:lang w:val="ka-GE"/>
              </w:rPr>
              <w:t xml:space="preserve">: </w:t>
            </w:r>
            <w:r w:rsidR="00484156" w:rsidRPr="00E0257B">
              <w:rPr>
                <w:rFonts w:ascii="Sylfaen" w:eastAsia="Calibri" w:hAnsi="Sylfaen" w:cs="Times New Roman"/>
                <w:lang w:val="ka-GE"/>
              </w:rPr>
              <w:t xml:space="preserve">რუსეთის კონსტიტუციონალიზმის განვითარების ეტაპები </w:t>
            </w:r>
          </w:p>
        </w:tc>
        <w:tc>
          <w:tcPr>
            <w:tcW w:w="5274" w:type="dxa"/>
          </w:tcPr>
          <w:p w14:paraId="4342CBA1" w14:textId="6F43BACF" w:rsidR="009F1C7C" w:rsidRPr="00E0257B" w:rsidRDefault="009F1C7C" w:rsidP="00F60598">
            <w:pPr>
              <w:spacing w:after="0"/>
              <w:jc w:val="both"/>
              <w:rPr>
                <w:rFonts w:ascii="Sylfaen" w:hAnsi="Sylfaen"/>
                <w:lang w:val="ka-GE"/>
              </w:rPr>
            </w:pPr>
            <w:r w:rsidRPr="00E0257B">
              <w:rPr>
                <w:rFonts w:ascii="Sylfaen" w:hAnsi="Sylfaen"/>
                <w:lang w:val="ka-GE"/>
              </w:rPr>
              <w:t>1. საზღვარგარეთის ქვეყნების კონსტიტუციები</w:t>
            </w:r>
            <w:r w:rsidR="00DB1757">
              <w:rPr>
                <w:rFonts w:ascii="Sylfaen" w:hAnsi="Sylfaen"/>
                <w:lang w:val="ka-GE"/>
              </w:rPr>
              <w:t xml:space="preserve">, </w:t>
            </w:r>
            <w:r w:rsidRPr="00E0257B">
              <w:rPr>
                <w:rFonts w:ascii="Sylfaen" w:hAnsi="Sylfaen"/>
                <w:lang w:val="ka-GE"/>
              </w:rPr>
              <w:t>პასუხისმგებელი რედაქტორი - ვ. გონაშვილი</w:t>
            </w:r>
            <w:r w:rsidR="00DB1757">
              <w:rPr>
                <w:rFonts w:ascii="Sylfaen" w:hAnsi="Sylfaen"/>
                <w:lang w:val="ka-GE"/>
              </w:rPr>
              <w:t>,</w:t>
            </w:r>
            <w:r w:rsidRPr="00E0257B">
              <w:rPr>
                <w:rFonts w:ascii="Sylfaen" w:hAnsi="Sylfaen"/>
                <w:lang w:val="ka-GE"/>
              </w:rPr>
              <w:t xml:space="preserve"> თბილისი, 2008, გ. 361-364</w:t>
            </w:r>
            <w:r w:rsidR="00CC1FBB" w:rsidRPr="00E0257B">
              <w:rPr>
                <w:rFonts w:ascii="Sylfaen" w:hAnsi="Sylfaen"/>
                <w:lang w:val="ka-GE"/>
              </w:rPr>
              <w:t>.</w:t>
            </w:r>
          </w:p>
          <w:p w14:paraId="1207EEEC" w14:textId="14627876" w:rsidR="00EF5E66" w:rsidRPr="00E0257B" w:rsidRDefault="009F1C7C" w:rsidP="00F60598">
            <w:pPr>
              <w:pStyle w:val="Default"/>
              <w:spacing w:line="276" w:lineRule="auto"/>
              <w:jc w:val="both"/>
              <w:rPr>
                <w:sz w:val="22"/>
                <w:szCs w:val="22"/>
                <w:lang w:val="ka-GE"/>
              </w:rPr>
            </w:pPr>
            <w:r w:rsidRPr="00E0257B">
              <w:rPr>
                <w:sz w:val="22"/>
                <w:szCs w:val="22"/>
                <w:lang w:val="ka-GE"/>
              </w:rPr>
              <w:t>2. ო. მელქაძე, კ. ყურაშვილი. რუსეთის სახელმწიფო სისტემა. თბილისი.</w:t>
            </w:r>
            <w:r w:rsidR="00DB1757">
              <w:rPr>
                <w:sz w:val="22"/>
                <w:szCs w:val="22"/>
                <w:lang w:val="ka-GE"/>
              </w:rPr>
              <w:t xml:space="preserve"> </w:t>
            </w:r>
            <w:r w:rsidRPr="00E0257B">
              <w:rPr>
                <w:sz w:val="22"/>
                <w:szCs w:val="22"/>
                <w:lang w:val="ka-GE"/>
              </w:rPr>
              <w:t>1997. გვ</w:t>
            </w:r>
            <w:r w:rsidR="00CC1FBB" w:rsidRPr="00E0257B">
              <w:rPr>
                <w:sz w:val="22"/>
                <w:szCs w:val="22"/>
                <w:lang w:val="ka-GE"/>
              </w:rPr>
              <w:t>. 17-20.</w:t>
            </w:r>
          </w:p>
          <w:p w14:paraId="2B79F3D5" w14:textId="21C9BB3D" w:rsidR="00EF5E66" w:rsidRPr="00E0257B" w:rsidRDefault="00CC1FBB" w:rsidP="00F60598">
            <w:pPr>
              <w:pStyle w:val="Default"/>
              <w:spacing w:line="276" w:lineRule="auto"/>
              <w:jc w:val="both"/>
              <w:rPr>
                <w:sz w:val="22"/>
                <w:szCs w:val="22"/>
                <w:lang w:val="ka-GE"/>
              </w:rPr>
            </w:pPr>
            <w:r w:rsidRPr="00E0257B">
              <w:rPr>
                <w:sz w:val="22"/>
                <w:szCs w:val="22"/>
                <w:lang w:val="ka-GE"/>
              </w:rPr>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F60598" w:rsidRPr="00E0257B">
              <w:rPr>
                <w:sz w:val="22"/>
                <w:szCs w:val="22"/>
                <w:lang w:val="ka-GE"/>
              </w:rPr>
              <w:t xml:space="preserve">, </w:t>
            </w:r>
            <w:r w:rsidRPr="00E0257B">
              <w:rPr>
                <w:sz w:val="22"/>
                <w:szCs w:val="22"/>
                <w:lang w:val="ka-GE"/>
              </w:rPr>
              <w:t>გვ. 272 – 274.</w:t>
            </w:r>
          </w:p>
          <w:p w14:paraId="748AB4C1" w14:textId="4E59C774" w:rsidR="00F56E2A" w:rsidRPr="00E0257B" w:rsidRDefault="00F60598" w:rsidP="00F60598">
            <w:pPr>
              <w:pStyle w:val="Default"/>
              <w:spacing w:line="276" w:lineRule="auto"/>
              <w:jc w:val="both"/>
              <w:rPr>
                <w:sz w:val="22"/>
                <w:szCs w:val="22"/>
                <w:lang w:val="ka-GE"/>
              </w:rPr>
            </w:pPr>
            <w:r w:rsidRPr="00E0257B">
              <w:rPr>
                <w:sz w:val="22"/>
                <w:szCs w:val="22"/>
                <w:lang w:val="ka-GE"/>
              </w:rPr>
              <w:t>4</w:t>
            </w:r>
            <w:r w:rsidR="00F56E2A" w:rsidRPr="00E0257B">
              <w:rPr>
                <w:sz w:val="22"/>
                <w:szCs w:val="22"/>
                <w:lang w:val="ka-GE"/>
              </w:rPr>
              <w:t xml:space="preserve">. Безруков </w:t>
            </w:r>
            <w:r w:rsidR="00F56E2A" w:rsidRPr="00E0257B">
              <w:rPr>
                <w:rFonts w:cs="Times New Roman"/>
                <w:sz w:val="22"/>
                <w:szCs w:val="22"/>
                <w:lang w:val="ka-GE"/>
              </w:rPr>
              <w:t xml:space="preserve">А.В. Конституционное право России. </w:t>
            </w:r>
            <w:r w:rsidR="00F56E2A" w:rsidRPr="00E0257B">
              <w:rPr>
                <w:rFonts w:cs="Arial"/>
                <w:color w:val="212529"/>
                <w:sz w:val="22"/>
                <w:szCs w:val="22"/>
                <w:shd w:val="clear" w:color="auto" w:fill="FFFFFF"/>
              </w:rPr>
              <w:t>Учебное пособие. 3-е изд., перераб. и доп. М.: Юстицинформ, 2015</w:t>
            </w:r>
            <w:r w:rsidRPr="00E0257B">
              <w:rPr>
                <w:rFonts w:cs="Arial"/>
                <w:color w:val="212529"/>
                <w:sz w:val="22"/>
                <w:szCs w:val="22"/>
                <w:shd w:val="clear" w:color="auto" w:fill="FFFFFF"/>
                <w:lang w:val="ka-GE"/>
              </w:rPr>
              <w:t xml:space="preserve">, </w:t>
            </w:r>
            <w:r w:rsidR="00F56E2A" w:rsidRPr="00E0257B">
              <w:rPr>
                <w:rFonts w:cs="Arial"/>
                <w:color w:val="212529"/>
                <w:sz w:val="22"/>
                <w:szCs w:val="22"/>
                <w:shd w:val="clear" w:color="auto" w:fill="FFFFFF"/>
                <w:lang w:val="ka-GE"/>
              </w:rPr>
              <w:t>გვ</w:t>
            </w:r>
            <w:r w:rsidRPr="00E0257B">
              <w:rPr>
                <w:rFonts w:cs="Arial"/>
                <w:color w:val="212529"/>
                <w:sz w:val="22"/>
                <w:szCs w:val="22"/>
                <w:shd w:val="clear" w:color="auto" w:fill="FFFFFF"/>
                <w:lang w:val="ka-GE"/>
              </w:rPr>
              <w:t>. 3-18.</w:t>
            </w:r>
          </w:p>
        </w:tc>
      </w:tr>
      <w:tr w:rsidR="009F1C7C" w:rsidRPr="00E0257B" w14:paraId="0CCE30BE" w14:textId="77777777" w:rsidTr="006C2274">
        <w:tc>
          <w:tcPr>
            <w:tcW w:w="868" w:type="dxa"/>
          </w:tcPr>
          <w:p w14:paraId="6477D892"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2</w:t>
            </w:r>
          </w:p>
        </w:tc>
        <w:tc>
          <w:tcPr>
            <w:tcW w:w="3537" w:type="dxa"/>
          </w:tcPr>
          <w:p w14:paraId="64BC3DBE" w14:textId="77777777" w:rsidR="0087457D" w:rsidRPr="00E0257B" w:rsidRDefault="0087457D" w:rsidP="00F60598">
            <w:pPr>
              <w:spacing w:after="0"/>
              <w:rPr>
                <w:rFonts w:ascii="Sylfaen" w:hAnsi="Sylfaen"/>
                <w:b/>
                <w:lang w:val="ka-GE"/>
              </w:rPr>
            </w:pPr>
            <w:r w:rsidRPr="00E0257B">
              <w:rPr>
                <w:rFonts w:ascii="Sylfaen" w:hAnsi="Sylfaen"/>
                <w:b/>
                <w:lang w:val="ka-GE"/>
              </w:rPr>
              <w:t>ლექცია:</w:t>
            </w:r>
          </w:p>
          <w:p w14:paraId="65458AF3" w14:textId="2C985C4B" w:rsidR="00F60598" w:rsidRPr="00CA0F91" w:rsidRDefault="005B551A" w:rsidP="00F60598">
            <w:pPr>
              <w:spacing w:after="0"/>
              <w:rPr>
                <w:rFonts w:ascii="Sylfaen" w:hAnsi="Sylfaen"/>
              </w:rPr>
            </w:pPr>
            <w:r w:rsidRPr="00E0257B">
              <w:rPr>
                <w:rFonts w:ascii="Sylfaen" w:hAnsi="Sylfaen"/>
              </w:rPr>
              <w:t>რუსეთის კონსტიტუციური წყობის საფუძვლები</w:t>
            </w:r>
          </w:p>
          <w:p w14:paraId="6CD14234" w14:textId="77777777" w:rsidR="00303C46" w:rsidRPr="00E0257B" w:rsidRDefault="00303C46" w:rsidP="00F60598">
            <w:pPr>
              <w:spacing w:after="0"/>
              <w:rPr>
                <w:rFonts w:ascii="Sylfaen" w:hAnsi="Sylfaen"/>
                <w:b/>
                <w:lang w:val="ka-GE"/>
              </w:rPr>
            </w:pPr>
            <w:r w:rsidRPr="00E0257B">
              <w:rPr>
                <w:rFonts w:ascii="Sylfaen" w:hAnsi="Sylfaen"/>
                <w:b/>
                <w:lang w:val="ka-GE"/>
              </w:rPr>
              <w:t>სემინარი:</w:t>
            </w:r>
          </w:p>
          <w:p w14:paraId="249980A9" w14:textId="3D182608" w:rsidR="00D504C9" w:rsidRPr="00E0257B" w:rsidRDefault="00303C46" w:rsidP="00F60598">
            <w:pPr>
              <w:spacing w:after="0"/>
              <w:rPr>
                <w:rFonts w:ascii="Sylfaen" w:hAnsi="Sylfaen"/>
                <w:lang w:val="ka-GE"/>
              </w:rPr>
            </w:pPr>
            <w:r w:rsidRPr="00E0257B">
              <w:rPr>
                <w:rFonts w:ascii="Sylfaen" w:hAnsi="Sylfaen"/>
                <w:lang w:val="ka-GE"/>
              </w:rPr>
              <w:t>სადისკუსიო საკითხი</w:t>
            </w:r>
            <w:r w:rsidR="00202A96" w:rsidRPr="00E0257B">
              <w:rPr>
                <w:rFonts w:ascii="Sylfaen" w:hAnsi="Sylfaen"/>
                <w:lang w:val="ka-GE"/>
              </w:rPr>
              <w:t xml:space="preserve">: </w:t>
            </w:r>
            <w:r w:rsidR="00D504C9" w:rsidRPr="00E0257B">
              <w:rPr>
                <w:rFonts w:ascii="Sylfaen" w:hAnsi="Sylfaen"/>
                <w:lang w:val="ka-GE"/>
              </w:rPr>
              <w:t xml:space="preserve">რუსეთის </w:t>
            </w:r>
            <w:r w:rsidR="00B901C8" w:rsidRPr="00E0257B">
              <w:rPr>
                <w:rFonts w:ascii="Sylfaen" w:hAnsi="Sylfaen"/>
                <w:lang w:val="ka-GE"/>
              </w:rPr>
              <w:t xml:space="preserve">კონსტიტუციური </w:t>
            </w:r>
            <w:r w:rsidR="00D504C9" w:rsidRPr="00E0257B">
              <w:rPr>
                <w:rFonts w:ascii="Sylfaen" w:hAnsi="Sylfaen"/>
                <w:lang w:val="ka-GE"/>
              </w:rPr>
              <w:t>წყობის ძირითადი მახასიათებლები</w:t>
            </w:r>
          </w:p>
        </w:tc>
        <w:tc>
          <w:tcPr>
            <w:tcW w:w="5274" w:type="dxa"/>
          </w:tcPr>
          <w:p w14:paraId="57F1476D" w14:textId="1899B70D" w:rsidR="009F1C7C" w:rsidRPr="00E0257B" w:rsidRDefault="00623B36" w:rsidP="00F60598">
            <w:pPr>
              <w:spacing w:after="0"/>
              <w:jc w:val="both"/>
              <w:rPr>
                <w:rFonts w:ascii="Sylfaen" w:hAnsi="Sylfaen"/>
                <w:noProof/>
                <w:lang w:val="ka-GE"/>
              </w:rPr>
            </w:pPr>
            <w:r w:rsidRPr="00E0257B">
              <w:rPr>
                <w:rFonts w:ascii="Sylfaen" w:hAnsi="Sylfaen"/>
                <w:noProof/>
                <w:lang w:val="ka-GE"/>
              </w:rPr>
              <w:t>1</w:t>
            </w:r>
            <w:r w:rsidR="003B7DDF" w:rsidRPr="00E0257B">
              <w:rPr>
                <w:rFonts w:ascii="Sylfaen" w:hAnsi="Sylfaen"/>
                <w:noProof/>
                <w:lang w:val="ka-GE"/>
              </w:rPr>
              <w:t xml:space="preserve">. </w:t>
            </w:r>
            <w:r w:rsidR="00A3270E" w:rsidRPr="00E0257B">
              <w:rPr>
                <w:rFonts w:ascii="Sylfaen" w:hAnsi="Sylfaen"/>
                <w:noProof/>
                <w:lang w:val="ka-GE"/>
              </w:rPr>
              <w:t>ო. მელქაძე, კ. ყურაშვილი. რუსეთის სახელმწიფო სისტემა. თბილისი.1997.  გვ. 6-16;</w:t>
            </w:r>
          </w:p>
          <w:p w14:paraId="48DEA763" w14:textId="1806A0DF" w:rsidR="000E187B" w:rsidRPr="00E0257B" w:rsidRDefault="00623B36" w:rsidP="00F60598">
            <w:pPr>
              <w:spacing w:after="0"/>
              <w:jc w:val="both"/>
              <w:rPr>
                <w:rFonts w:ascii="Sylfaen" w:hAnsi="Sylfaen" w:cs="Arial"/>
                <w:color w:val="212529"/>
                <w:shd w:val="clear" w:color="auto" w:fill="FFFFFF"/>
                <w:lang w:val="ka-GE"/>
              </w:rPr>
            </w:pPr>
            <w:r w:rsidRPr="00E0257B">
              <w:rPr>
                <w:rFonts w:ascii="Sylfaen" w:hAnsi="Sylfaen" w:cs="Times New Roman"/>
                <w:lang w:val="ka-GE"/>
              </w:rPr>
              <w:t>2</w:t>
            </w:r>
            <w:r w:rsidR="00F56E2A" w:rsidRPr="00E0257B">
              <w:rPr>
                <w:rFonts w:ascii="Sylfaen" w:hAnsi="Sylfaen" w:cs="Times New Roman"/>
                <w:lang w:val="ka-GE"/>
              </w:rPr>
              <w:t>.</w:t>
            </w:r>
            <w:r w:rsidR="00F56E2A" w:rsidRPr="00E0257B">
              <w:rPr>
                <w:rFonts w:ascii="Sylfaen" w:hAnsi="Sylfaen" w:cs="Times New Roman"/>
                <w:b/>
                <w:lang w:val="ka-GE"/>
              </w:rPr>
              <w:t xml:space="preserve"> </w:t>
            </w:r>
            <w:r w:rsidR="00F56E2A" w:rsidRPr="00E0257B">
              <w:rPr>
                <w:rFonts w:ascii="Sylfaen" w:hAnsi="Sylfaen"/>
                <w:lang w:val="ka-GE"/>
              </w:rPr>
              <w:t xml:space="preserve">Безруков </w:t>
            </w:r>
            <w:r w:rsidR="00F56E2A" w:rsidRPr="00E0257B">
              <w:rPr>
                <w:rFonts w:ascii="Sylfaen" w:hAnsi="Sylfaen" w:cs="Times New Roman"/>
                <w:lang w:val="ka-GE"/>
              </w:rPr>
              <w:t xml:space="preserve">А.В. Конституционное право России. </w:t>
            </w:r>
            <w:r w:rsidR="00F56E2A" w:rsidRPr="00E0257B">
              <w:rPr>
                <w:rFonts w:ascii="Sylfaen" w:hAnsi="Sylfaen" w:cs="Arial"/>
                <w:color w:val="212529"/>
                <w:shd w:val="clear" w:color="auto" w:fill="FFFFFF"/>
                <w:lang w:val="ru-RU"/>
              </w:rPr>
              <w:t>Учебное пособие. 3-е изд., перераб. и доп. М.: Юстицинформ, 2015</w:t>
            </w:r>
            <w:r w:rsidR="00F60598" w:rsidRPr="00E0257B">
              <w:rPr>
                <w:rFonts w:ascii="Sylfaen" w:hAnsi="Sylfaen" w:cs="Arial"/>
                <w:color w:val="212529"/>
                <w:shd w:val="clear" w:color="auto" w:fill="FFFFFF"/>
                <w:lang w:val="ka-GE"/>
              </w:rPr>
              <w:t xml:space="preserve">, </w:t>
            </w:r>
            <w:r w:rsidR="00F56E2A" w:rsidRPr="00E0257B">
              <w:rPr>
                <w:rFonts w:ascii="Sylfaen" w:hAnsi="Sylfaen" w:cs="Arial"/>
                <w:color w:val="212529"/>
                <w:shd w:val="clear" w:color="auto" w:fill="FFFFFF"/>
                <w:lang w:val="ka-GE"/>
              </w:rPr>
              <w:t>გვ</w:t>
            </w:r>
            <w:r w:rsidR="00F60598" w:rsidRPr="00E0257B">
              <w:rPr>
                <w:rFonts w:ascii="Sylfaen" w:hAnsi="Sylfaen" w:cs="Arial"/>
                <w:color w:val="212529"/>
                <w:shd w:val="clear" w:color="auto" w:fill="FFFFFF"/>
                <w:lang w:val="ka-GE"/>
              </w:rPr>
              <w:t>. 21-60.</w:t>
            </w:r>
          </w:p>
          <w:p w14:paraId="3C2C5BE5" w14:textId="14893085" w:rsidR="0017381B" w:rsidRPr="00E0257B" w:rsidRDefault="00623B36" w:rsidP="00F60598">
            <w:pPr>
              <w:spacing w:after="0"/>
              <w:jc w:val="both"/>
              <w:rPr>
                <w:rFonts w:ascii="Sylfaen" w:hAnsi="Sylfaen" w:cs="Times New Roman"/>
                <w:b/>
              </w:rPr>
            </w:pPr>
            <w:r w:rsidRPr="00E0257B">
              <w:rPr>
                <w:rFonts w:ascii="Sylfaen" w:hAnsi="Sylfaen" w:cs="Arial"/>
                <w:color w:val="212529"/>
                <w:shd w:val="clear" w:color="auto" w:fill="FFFFFF"/>
              </w:rPr>
              <w:t>3</w:t>
            </w:r>
            <w:r w:rsidR="0017381B" w:rsidRPr="00E0257B">
              <w:rPr>
                <w:rFonts w:ascii="Sylfaen" w:hAnsi="Sylfaen" w:cs="Arial"/>
                <w:color w:val="212529"/>
                <w:shd w:val="clear" w:color="auto" w:fill="FFFFFF"/>
              </w:rPr>
              <w:t>. რუსეთის ფედერაციის კონსტიტუცია</w:t>
            </w:r>
          </w:p>
        </w:tc>
      </w:tr>
      <w:tr w:rsidR="009F1C7C" w:rsidRPr="00E0257B" w14:paraId="63381FDF" w14:textId="77777777" w:rsidTr="006C2274">
        <w:tc>
          <w:tcPr>
            <w:tcW w:w="868" w:type="dxa"/>
          </w:tcPr>
          <w:p w14:paraId="5D30A69D"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3</w:t>
            </w:r>
          </w:p>
        </w:tc>
        <w:tc>
          <w:tcPr>
            <w:tcW w:w="3537" w:type="dxa"/>
          </w:tcPr>
          <w:p w14:paraId="2E74BAB7" w14:textId="77777777" w:rsidR="0087457D" w:rsidRPr="00E0257B" w:rsidRDefault="0087457D" w:rsidP="00F60598">
            <w:pPr>
              <w:spacing w:after="0"/>
              <w:rPr>
                <w:rFonts w:ascii="Sylfaen" w:hAnsi="Sylfaen"/>
                <w:b/>
                <w:lang w:val="ka-GE"/>
              </w:rPr>
            </w:pPr>
            <w:r w:rsidRPr="00E0257B">
              <w:rPr>
                <w:rFonts w:ascii="Sylfaen" w:hAnsi="Sylfaen"/>
                <w:b/>
                <w:lang w:val="ka-GE"/>
              </w:rPr>
              <w:t>ლექცია:</w:t>
            </w:r>
          </w:p>
          <w:p w14:paraId="52AF0117" w14:textId="77777777" w:rsidR="009F1C7C" w:rsidRPr="00E0257B" w:rsidRDefault="005B551A" w:rsidP="00F60598">
            <w:pPr>
              <w:spacing w:after="0"/>
              <w:rPr>
                <w:rFonts w:ascii="Sylfaen" w:hAnsi="Sylfaen"/>
                <w:lang w:val="ka-GE"/>
              </w:rPr>
            </w:pPr>
            <w:r w:rsidRPr="00E0257B">
              <w:rPr>
                <w:rFonts w:ascii="Sylfaen" w:hAnsi="Sylfaen"/>
                <w:lang w:val="ka-GE"/>
              </w:rPr>
              <w:t>1993 წლის კონსტიტუციის სტრუქტურა და შინაარსი</w:t>
            </w:r>
          </w:p>
          <w:p w14:paraId="7FFDFC11" w14:textId="77777777" w:rsidR="00D504C9" w:rsidRPr="00E0257B" w:rsidRDefault="00D504C9" w:rsidP="00F60598">
            <w:pPr>
              <w:spacing w:after="0"/>
              <w:rPr>
                <w:rFonts w:ascii="Sylfaen" w:hAnsi="Sylfaen"/>
                <w:b/>
                <w:lang w:val="ka-GE"/>
              </w:rPr>
            </w:pPr>
            <w:r w:rsidRPr="00E0257B">
              <w:rPr>
                <w:rFonts w:ascii="Sylfaen" w:hAnsi="Sylfaen"/>
                <w:b/>
                <w:lang w:val="ka-GE"/>
              </w:rPr>
              <w:t>სემინარი:</w:t>
            </w:r>
          </w:p>
          <w:p w14:paraId="4F2BC49D" w14:textId="29C10401" w:rsidR="00B901C8" w:rsidRPr="00E0257B" w:rsidRDefault="00D504C9" w:rsidP="00F60598">
            <w:pPr>
              <w:spacing w:after="0"/>
              <w:rPr>
                <w:rFonts w:ascii="Sylfaen" w:hAnsi="Sylfaen"/>
                <w:lang w:val="ka-GE"/>
              </w:rPr>
            </w:pPr>
            <w:r w:rsidRPr="00E0257B">
              <w:rPr>
                <w:rFonts w:ascii="Sylfaen" w:hAnsi="Sylfaen"/>
                <w:lang w:val="ka-GE"/>
              </w:rPr>
              <w:t>სადისკუსიო საკითხი</w:t>
            </w:r>
            <w:r w:rsidR="001F204B" w:rsidRPr="00E0257B">
              <w:rPr>
                <w:rFonts w:ascii="Sylfaen" w:hAnsi="Sylfaen"/>
                <w:lang w:val="ka-GE"/>
              </w:rPr>
              <w:t xml:space="preserve">: </w:t>
            </w:r>
            <w:r w:rsidR="00B901C8" w:rsidRPr="00E0257B">
              <w:rPr>
                <w:rFonts w:ascii="Sylfaen" w:hAnsi="Sylfaen"/>
                <w:lang w:val="ka-GE"/>
              </w:rPr>
              <w:t>კონსტიტუციის ადგილი რუსეთის სამართლებრივ სისტემაში</w:t>
            </w:r>
          </w:p>
        </w:tc>
        <w:tc>
          <w:tcPr>
            <w:tcW w:w="5274" w:type="dxa"/>
          </w:tcPr>
          <w:p w14:paraId="2113AA53" w14:textId="77777777" w:rsidR="00F60598" w:rsidRPr="00E0257B" w:rsidRDefault="00A3270E" w:rsidP="00F60598">
            <w:pPr>
              <w:spacing w:after="0"/>
              <w:jc w:val="both"/>
              <w:rPr>
                <w:rFonts w:ascii="Sylfaen" w:hAnsi="Sylfaen"/>
                <w:noProof/>
                <w:lang w:val="ka-GE"/>
              </w:rPr>
            </w:pPr>
            <w:r w:rsidRPr="00E0257B">
              <w:rPr>
                <w:rFonts w:ascii="Sylfaen" w:hAnsi="Sylfaen"/>
                <w:noProof/>
                <w:lang w:val="ka-GE"/>
              </w:rPr>
              <w:t xml:space="preserve">1. ო. მელქაძე, კ. ყურაშვილი. რუსეთის სახელმწიფო სისტემა. თბილისი.1997. გვ. 21-27; </w:t>
            </w:r>
            <w:r w:rsidR="001F204B" w:rsidRPr="00E0257B">
              <w:rPr>
                <w:rFonts w:ascii="Sylfaen" w:hAnsi="Sylfaen"/>
                <w:noProof/>
                <w:lang w:val="ka-GE"/>
              </w:rPr>
              <w:t xml:space="preserve"> </w:t>
            </w:r>
          </w:p>
          <w:p w14:paraId="011FB219" w14:textId="731B81BC" w:rsidR="009F1C7C" w:rsidRPr="00E0257B" w:rsidRDefault="001F204B" w:rsidP="00F60598">
            <w:pPr>
              <w:spacing w:after="0"/>
              <w:jc w:val="both"/>
              <w:rPr>
                <w:rFonts w:ascii="Sylfaen" w:hAnsi="Sylfaen"/>
                <w:noProof/>
                <w:lang w:val="ka-GE"/>
              </w:rPr>
            </w:pPr>
            <w:r w:rsidRPr="00E0257B">
              <w:rPr>
                <w:rFonts w:ascii="Sylfaen" w:hAnsi="Sylfaen"/>
                <w:noProof/>
                <w:lang w:val="ka-GE"/>
              </w:rPr>
              <w:t>2.</w:t>
            </w:r>
            <w:r w:rsidR="00F60598" w:rsidRPr="00E0257B">
              <w:rPr>
                <w:rFonts w:ascii="Sylfaen" w:hAnsi="Sylfaen"/>
                <w:noProof/>
              </w:rPr>
              <w:t xml:space="preserve"> </w:t>
            </w:r>
            <w:r w:rsidR="00A3270E" w:rsidRPr="00E0257B">
              <w:rPr>
                <w:rFonts w:ascii="Sylfaen" w:hAnsi="Sylfaen"/>
                <w:noProof/>
                <w:lang w:val="ka-GE"/>
              </w:rPr>
              <w:t>საზღვარგარეთის ქვეყნების კონსტიტუციები</w:t>
            </w:r>
            <w:r w:rsidR="00DB1757">
              <w:rPr>
                <w:rFonts w:ascii="Sylfaen" w:hAnsi="Sylfaen"/>
                <w:noProof/>
                <w:lang w:val="ka-GE"/>
              </w:rPr>
              <w:t xml:space="preserve">, </w:t>
            </w:r>
            <w:r w:rsidR="00A3270E" w:rsidRPr="00E0257B">
              <w:rPr>
                <w:rFonts w:ascii="Sylfaen" w:hAnsi="Sylfaen"/>
                <w:noProof/>
                <w:lang w:val="ka-GE"/>
              </w:rPr>
              <w:t>პასუხისმგებელი რედაქტორი - ვ. გონაშვილი</w:t>
            </w:r>
            <w:r w:rsidR="00DB1757">
              <w:rPr>
                <w:rFonts w:ascii="Sylfaen" w:hAnsi="Sylfaen"/>
                <w:noProof/>
                <w:lang w:val="ka-GE"/>
              </w:rPr>
              <w:t>,</w:t>
            </w:r>
            <w:r w:rsidR="00A3270E" w:rsidRPr="00E0257B">
              <w:rPr>
                <w:rFonts w:ascii="Sylfaen" w:hAnsi="Sylfaen"/>
                <w:noProof/>
                <w:lang w:val="ka-GE"/>
              </w:rPr>
              <w:t xml:space="preserve"> თბილისი. 2008. მუხ</w:t>
            </w:r>
            <w:r w:rsidR="00E645FB" w:rsidRPr="00E0257B">
              <w:rPr>
                <w:rFonts w:ascii="Sylfaen" w:hAnsi="Sylfaen"/>
                <w:noProof/>
                <w:lang w:val="ka-GE"/>
              </w:rPr>
              <w:t>: 366-370</w:t>
            </w:r>
            <w:r w:rsidR="00A3270E" w:rsidRPr="00E0257B">
              <w:rPr>
                <w:rFonts w:ascii="Sylfaen" w:hAnsi="Sylfaen"/>
                <w:noProof/>
                <w:lang w:val="ka-GE"/>
              </w:rPr>
              <w:t>;</w:t>
            </w:r>
          </w:p>
          <w:p w14:paraId="12CD2604" w14:textId="54716EC5" w:rsidR="00E718C5" w:rsidRPr="00E0257B" w:rsidRDefault="00E718C5" w:rsidP="00F60598">
            <w:pPr>
              <w:spacing w:after="0"/>
              <w:jc w:val="both"/>
              <w:rPr>
                <w:rFonts w:ascii="Sylfaen" w:hAnsi="Sylfaen" w:cs="Times New Roman"/>
                <w:b/>
                <w:lang w:val="ka-GE"/>
              </w:rPr>
            </w:pPr>
          </w:p>
        </w:tc>
      </w:tr>
      <w:tr w:rsidR="009F1C7C" w:rsidRPr="007F4F6E" w14:paraId="43854139" w14:textId="77777777" w:rsidTr="006C2274">
        <w:tc>
          <w:tcPr>
            <w:tcW w:w="868" w:type="dxa"/>
          </w:tcPr>
          <w:p w14:paraId="7B2BA598"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lastRenderedPageBreak/>
              <w:t>4</w:t>
            </w:r>
          </w:p>
        </w:tc>
        <w:tc>
          <w:tcPr>
            <w:tcW w:w="3537" w:type="dxa"/>
          </w:tcPr>
          <w:p w14:paraId="546670D2" w14:textId="77777777" w:rsidR="006C2274" w:rsidRPr="00E0257B" w:rsidRDefault="0087457D" w:rsidP="00F60598">
            <w:pPr>
              <w:spacing w:after="0"/>
              <w:rPr>
                <w:rFonts w:ascii="Sylfaen" w:hAnsi="Sylfaen"/>
                <w:b/>
                <w:lang w:val="ka-GE"/>
              </w:rPr>
            </w:pPr>
            <w:r w:rsidRPr="00E0257B">
              <w:rPr>
                <w:rFonts w:ascii="Sylfaen" w:hAnsi="Sylfaen"/>
                <w:b/>
                <w:lang w:val="ka-GE"/>
              </w:rPr>
              <w:t>ლექცია:</w:t>
            </w:r>
          </w:p>
          <w:p w14:paraId="79AE1CFA" w14:textId="77777777" w:rsidR="00F60598" w:rsidRPr="00E0257B" w:rsidRDefault="005B551A" w:rsidP="00F60598">
            <w:pPr>
              <w:spacing w:after="0"/>
              <w:rPr>
                <w:rFonts w:ascii="Sylfaen" w:hAnsi="Sylfaen"/>
                <w:b/>
                <w:lang w:val="ka-GE"/>
              </w:rPr>
            </w:pPr>
            <w:r w:rsidRPr="00E0257B">
              <w:rPr>
                <w:rFonts w:ascii="Sylfaen" w:hAnsi="Sylfaen"/>
                <w:lang w:val="ka-GE"/>
              </w:rPr>
              <w:t>პირადი უფლებები, სამოქალაქო და პოლიტიკური უფლებები და თავისუფლებები; რუსეთის მოქალაქეობა;</w:t>
            </w:r>
          </w:p>
          <w:p w14:paraId="71E8B4DF" w14:textId="77777777" w:rsidR="00F60598" w:rsidRPr="00E0257B" w:rsidRDefault="00F60598" w:rsidP="00F60598">
            <w:pPr>
              <w:spacing w:after="0"/>
              <w:rPr>
                <w:rFonts w:ascii="Sylfaen" w:hAnsi="Sylfaen"/>
                <w:b/>
                <w:lang w:val="ka-GE"/>
              </w:rPr>
            </w:pPr>
          </w:p>
          <w:p w14:paraId="36494950" w14:textId="279A9F94" w:rsidR="00B901C8" w:rsidRPr="00E0257B" w:rsidRDefault="00B901C8" w:rsidP="00F60598">
            <w:pPr>
              <w:spacing w:after="0"/>
              <w:rPr>
                <w:rFonts w:ascii="Sylfaen" w:hAnsi="Sylfaen"/>
                <w:b/>
                <w:lang w:val="ka-GE"/>
              </w:rPr>
            </w:pPr>
            <w:r w:rsidRPr="00E0257B">
              <w:rPr>
                <w:rFonts w:ascii="Sylfaen" w:hAnsi="Sylfaen"/>
                <w:b/>
                <w:lang w:val="ka-GE"/>
              </w:rPr>
              <w:t>სემინარი:</w:t>
            </w:r>
          </w:p>
          <w:p w14:paraId="076FD37D" w14:textId="77777777" w:rsidR="00F60598" w:rsidRPr="00E0257B" w:rsidRDefault="00F60598" w:rsidP="00F60598">
            <w:pPr>
              <w:spacing w:after="0"/>
              <w:rPr>
                <w:rFonts w:ascii="Sylfaen" w:hAnsi="Sylfaen"/>
                <w:lang w:val="ka-GE"/>
              </w:rPr>
            </w:pPr>
          </w:p>
          <w:p w14:paraId="3D8D7900" w14:textId="6277DCD8" w:rsidR="00B901C8" w:rsidRPr="00E0257B" w:rsidRDefault="00B901C8" w:rsidP="00F60598">
            <w:pPr>
              <w:spacing w:after="0"/>
              <w:rPr>
                <w:rFonts w:ascii="Sylfaen" w:hAnsi="Sylfaen"/>
                <w:lang w:val="ka-GE"/>
              </w:rPr>
            </w:pPr>
            <w:r w:rsidRPr="00E0257B">
              <w:rPr>
                <w:rFonts w:ascii="Sylfaen" w:hAnsi="Sylfaen"/>
                <w:lang w:val="ka-GE"/>
              </w:rPr>
              <w:t xml:space="preserve">სადისკუსიო </w:t>
            </w:r>
            <w:r w:rsidR="00BE3B64" w:rsidRPr="00E0257B">
              <w:rPr>
                <w:rFonts w:ascii="Sylfaen" w:hAnsi="Sylfaen"/>
                <w:lang w:val="ka-GE"/>
              </w:rPr>
              <w:t>საკითხები</w:t>
            </w:r>
            <w:r w:rsidR="00202A96" w:rsidRPr="00E0257B">
              <w:rPr>
                <w:rFonts w:ascii="Sylfaen" w:hAnsi="Sylfaen"/>
                <w:lang w:val="ka-GE"/>
              </w:rPr>
              <w:t>:</w:t>
            </w:r>
          </w:p>
          <w:p w14:paraId="5C981741" w14:textId="77777777" w:rsidR="00BB247A" w:rsidRPr="00E0257B" w:rsidRDefault="00BB247A" w:rsidP="00F60598">
            <w:pPr>
              <w:pStyle w:val="ListParagraph"/>
              <w:numPr>
                <w:ilvl w:val="0"/>
                <w:numId w:val="17"/>
              </w:numPr>
              <w:spacing w:after="0"/>
              <w:ind w:left="99" w:hanging="90"/>
              <w:rPr>
                <w:rFonts w:ascii="Sylfaen" w:hAnsi="Sylfaen"/>
                <w:lang w:val="ka-GE"/>
              </w:rPr>
            </w:pPr>
            <w:r w:rsidRPr="00E0257B">
              <w:rPr>
                <w:rFonts w:ascii="Sylfaen" w:hAnsi="Sylfaen"/>
                <w:lang w:val="ka-GE"/>
              </w:rPr>
              <w:t>უფლებების დაცვის კონსტიტუციური გარანტიები;</w:t>
            </w:r>
          </w:p>
          <w:p w14:paraId="4F265FB5" w14:textId="67B90057" w:rsidR="00B901C8" w:rsidRPr="00E0257B" w:rsidRDefault="00BB247A" w:rsidP="00F60598">
            <w:pPr>
              <w:pStyle w:val="ListParagraph"/>
              <w:numPr>
                <w:ilvl w:val="0"/>
                <w:numId w:val="17"/>
              </w:numPr>
              <w:spacing w:after="0"/>
              <w:ind w:left="99" w:hanging="90"/>
              <w:rPr>
                <w:rFonts w:ascii="Sylfaen" w:hAnsi="Sylfaen"/>
                <w:lang w:val="ka-GE"/>
              </w:rPr>
            </w:pPr>
            <w:r w:rsidRPr="00E0257B">
              <w:rPr>
                <w:rFonts w:ascii="Sylfaen" w:hAnsi="Sylfaen"/>
                <w:lang w:val="ka-GE"/>
              </w:rPr>
              <w:t>ქალთა უფლებრივი მდგომარეობა თანამედროვე რუსეთში.</w:t>
            </w:r>
          </w:p>
        </w:tc>
        <w:tc>
          <w:tcPr>
            <w:tcW w:w="5274" w:type="dxa"/>
          </w:tcPr>
          <w:p w14:paraId="0E32733B" w14:textId="5D823480" w:rsidR="00A3270E" w:rsidRPr="00E0257B" w:rsidRDefault="00A3270E" w:rsidP="00F60598">
            <w:pPr>
              <w:spacing w:after="0"/>
              <w:jc w:val="both"/>
              <w:rPr>
                <w:rFonts w:ascii="Sylfaen" w:hAnsi="Sylfaen"/>
                <w:noProof/>
                <w:lang w:val="ka-GE"/>
              </w:rPr>
            </w:pPr>
            <w:r w:rsidRPr="00E0257B">
              <w:rPr>
                <w:rFonts w:ascii="Sylfaen" w:hAnsi="Sylfaen"/>
                <w:noProof/>
                <w:lang w:val="ka-GE"/>
              </w:rPr>
              <w:t>1. საზღვარგარეთის ქვეყნების კონსტიტუციები</w:t>
            </w:r>
            <w:r w:rsidR="00DB1757">
              <w:rPr>
                <w:rFonts w:ascii="Sylfaen" w:hAnsi="Sylfaen"/>
                <w:noProof/>
                <w:lang w:val="ka-GE"/>
              </w:rPr>
              <w:t xml:space="preserve">, </w:t>
            </w:r>
            <w:r w:rsidRPr="00E0257B">
              <w:rPr>
                <w:rFonts w:ascii="Sylfaen" w:hAnsi="Sylfaen"/>
                <w:noProof/>
                <w:lang w:val="ka-GE"/>
              </w:rPr>
              <w:t>პასუხისმგებელი რედაქტორი - ვ. გონაშვილი</w:t>
            </w:r>
            <w:r w:rsidR="00DB1757">
              <w:rPr>
                <w:rFonts w:ascii="Sylfaen" w:hAnsi="Sylfaen"/>
                <w:noProof/>
                <w:lang w:val="ka-GE"/>
              </w:rPr>
              <w:t>,</w:t>
            </w:r>
            <w:r w:rsidRPr="00E0257B">
              <w:rPr>
                <w:rFonts w:ascii="Sylfaen" w:hAnsi="Sylfaen"/>
                <w:noProof/>
                <w:lang w:val="ka-GE"/>
              </w:rPr>
              <w:t xml:space="preserve"> თბილისი, 2008, მუხ</w:t>
            </w:r>
            <w:r w:rsidR="001F204B" w:rsidRPr="00E0257B">
              <w:rPr>
                <w:rFonts w:ascii="Sylfaen" w:hAnsi="Sylfaen"/>
                <w:noProof/>
                <w:lang w:val="ka-GE"/>
              </w:rPr>
              <w:t>.</w:t>
            </w:r>
            <w:r w:rsidR="00E645FB" w:rsidRPr="00E0257B">
              <w:rPr>
                <w:rFonts w:ascii="Sylfaen" w:hAnsi="Sylfaen"/>
                <w:noProof/>
                <w:lang w:val="ka-GE"/>
              </w:rPr>
              <w:t xml:space="preserve">: </w:t>
            </w:r>
            <w:r w:rsidR="001F204B" w:rsidRPr="00E0257B">
              <w:rPr>
                <w:rFonts w:ascii="Sylfaen" w:hAnsi="Sylfaen"/>
                <w:noProof/>
                <w:lang w:val="ka-GE"/>
              </w:rPr>
              <w:t>გვ</w:t>
            </w:r>
            <w:r w:rsidR="00E645FB" w:rsidRPr="00E0257B">
              <w:rPr>
                <w:rFonts w:ascii="Sylfaen" w:hAnsi="Sylfaen"/>
                <w:noProof/>
                <w:lang w:val="ka-GE"/>
              </w:rPr>
              <w:t>. 367</w:t>
            </w:r>
            <w:r w:rsidR="001F204B" w:rsidRPr="00E0257B">
              <w:rPr>
                <w:rFonts w:ascii="Sylfaen" w:hAnsi="Sylfaen"/>
                <w:noProof/>
                <w:lang w:val="ka-GE"/>
              </w:rPr>
              <w:t>-369;</w:t>
            </w:r>
          </w:p>
          <w:p w14:paraId="0995CA93" w14:textId="6E2DDC20" w:rsidR="009F1C7C" w:rsidRPr="00E0257B" w:rsidRDefault="00A3270E" w:rsidP="00F60598">
            <w:pPr>
              <w:spacing w:after="0"/>
              <w:jc w:val="both"/>
              <w:rPr>
                <w:rFonts w:ascii="Sylfaen" w:hAnsi="Sylfaen"/>
                <w:noProof/>
                <w:lang w:val="ka-GE"/>
              </w:rPr>
            </w:pPr>
            <w:r w:rsidRPr="00E0257B">
              <w:rPr>
                <w:rFonts w:ascii="Sylfaen" w:hAnsi="Sylfaen"/>
                <w:noProof/>
                <w:lang w:val="ka-GE"/>
              </w:rPr>
              <w:t>2. ო. მელქაძე, კ. ყურაშვილი. რუსეთის სახელმწიფო სისტემა. თბილისი. 1997. გვ. 28-36;</w:t>
            </w:r>
          </w:p>
          <w:p w14:paraId="7062A7A4" w14:textId="1BC5458D" w:rsidR="001D33A2" w:rsidRPr="00E0257B" w:rsidRDefault="001D33A2" w:rsidP="00F60598">
            <w:pPr>
              <w:spacing w:after="0"/>
              <w:jc w:val="both"/>
              <w:rPr>
                <w:rFonts w:ascii="Sylfaen" w:hAnsi="Sylfaen"/>
                <w:noProof/>
              </w:rPr>
            </w:pPr>
            <w:r w:rsidRPr="00E0257B">
              <w:rPr>
                <w:rFonts w:ascii="Sylfaen" w:hAnsi="Sylfaen"/>
                <w:noProof/>
              </w:rPr>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F60598" w:rsidRPr="00E0257B">
              <w:rPr>
                <w:rFonts w:ascii="Sylfaen" w:hAnsi="Sylfaen"/>
                <w:noProof/>
              </w:rPr>
              <w:t xml:space="preserve">, </w:t>
            </w:r>
            <w:r w:rsidRPr="00E0257B">
              <w:rPr>
                <w:rFonts w:ascii="Sylfaen" w:hAnsi="Sylfaen"/>
                <w:noProof/>
              </w:rPr>
              <w:t>გვ. 275 – 278.</w:t>
            </w:r>
          </w:p>
          <w:p w14:paraId="0CEDB20C" w14:textId="365D587D" w:rsidR="00A31966" w:rsidRPr="00E0257B" w:rsidRDefault="00A31966" w:rsidP="00F60598">
            <w:pPr>
              <w:spacing w:after="0"/>
              <w:jc w:val="both"/>
              <w:rPr>
                <w:rFonts w:ascii="Sylfaen" w:hAnsi="Sylfaen" w:cs="ArnoPro"/>
                <w:color w:val="000000"/>
                <w:lang w:val="ka-GE"/>
              </w:rPr>
            </w:pPr>
            <w:r w:rsidRPr="00E0257B">
              <w:rPr>
                <w:rFonts w:ascii="Sylfaen" w:hAnsi="Sylfaen"/>
                <w:noProof/>
                <w:lang w:val="ka-GE"/>
              </w:rPr>
              <w:t xml:space="preserve">4. </w:t>
            </w:r>
            <w:r w:rsidRPr="00E0257B">
              <w:rPr>
                <w:rFonts w:ascii="Sylfaen" w:hAnsi="Sylfaen" w:cs="ArnoPro"/>
                <w:color w:val="000000"/>
              </w:rPr>
              <w:t>Chamusco B, “If He Beats You, It Means He Loves You”: Domestic Violence and Women's Rights in Russia" (2017). I</w:t>
            </w:r>
            <w:r w:rsidRPr="00E0257B">
              <w:rPr>
                <w:rFonts w:ascii="Sylfaen" w:hAnsi="Sylfaen" w:cs="ArnoPro,Italic"/>
                <w:i/>
                <w:iCs/>
                <w:color w:val="000000"/>
              </w:rPr>
              <w:t>nternational</w:t>
            </w:r>
            <w:r w:rsidRPr="00E0257B">
              <w:rPr>
                <w:rFonts w:ascii="Sylfaen" w:hAnsi="Sylfaen" w:cs="ArnoPro,Italic"/>
                <w:i/>
                <w:iCs/>
                <w:color w:val="000000"/>
                <w:lang w:val="ru-RU"/>
              </w:rPr>
              <w:t xml:space="preserve"> </w:t>
            </w:r>
            <w:r w:rsidRPr="00E0257B">
              <w:rPr>
                <w:rFonts w:ascii="Sylfaen" w:hAnsi="Sylfaen" w:cs="ArnoPro,Italic"/>
                <w:i/>
                <w:iCs/>
                <w:color w:val="000000"/>
              </w:rPr>
              <w:t>Immersion</w:t>
            </w:r>
            <w:r w:rsidRPr="00E0257B">
              <w:rPr>
                <w:rFonts w:ascii="Sylfaen" w:hAnsi="Sylfaen" w:cs="ArnoPro,Italic"/>
                <w:i/>
                <w:iCs/>
                <w:color w:val="000000"/>
                <w:lang w:val="ru-RU"/>
              </w:rPr>
              <w:t xml:space="preserve"> </w:t>
            </w:r>
            <w:r w:rsidRPr="00E0257B">
              <w:rPr>
                <w:rFonts w:ascii="Sylfaen" w:hAnsi="Sylfaen" w:cs="ArnoPro,Italic"/>
                <w:i/>
                <w:iCs/>
                <w:color w:val="000000"/>
              </w:rPr>
              <w:t>Program</w:t>
            </w:r>
            <w:r w:rsidRPr="00E0257B">
              <w:rPr>
                <w:rFonts w:ascii="Sylfaen" w:hAnsi="Sylfaen" w:cs="ArnoPro,Italic"/>
                <w:i/>
                <w:iCs/>
                <w:color w:val="000000"/>
                <w:lang w:val="ru-RU"/>
              </w:rPr>
              <w:t xml:space="preserve"> </w:t>
            </w:r>
            <w:r w:rsidRPr="00E0257B">
              <w:rPr>
                <w:rFonts w:ascii="Sylfaen" w:hAnsi="Sylfaen" w:cs="ArnoPro,Italic"/>
                <w:i/>
                <w:iCs/>
                <w:color w:val="000000"/>
              </w:rPr>
              <w:t>Papers</w:t>
            </w:r>
            <w:r w:rsidRPr="00E0257B">
              <w:rPr>
                <w:rFonts w:ascii="Sylfaen" w:hAnsi="Sylfaen" w:cs="ArnoPro"/>
                <w:color w:val="000000"/>
                <w:lang w:val="ru-RU"/>
              </w:rPr>
              <w:t>. 44.</w:t>
            </w:r>
            <w:r w:rsidR="00F60598" w:rsidRPr="00E0257B">
              <w:rPr>
                <w:rFonts w:ascii="Sylfaen" w:hAnsi="Sylfaen" w:cs="ArnoPro"/>
                <w:color w:val="000000"/>
                <w:lang w:val="ka-GE"/>
              </w:rPr>
              <w:t xml:space="preserve"> </w:t>
            </w:r>
            <w:r w:rsidRPr="00E0257B">
              <w:rPr>
                <w:rFonts w:ascii="Sylfaen" w:hAnsi="Sylfaen" w:cs="ArnoPro"/>
                <w:color w:val="000000"/>
                <w:lang w:val="ka-GE"/>
              </w:rPr>
              <w:t>გვ.1-</w:t>
            </w:r>
            <w:r w:rsidR="00F60598" w:rsidRPr="00E0257B">
              <w:rPr>
                <w:rFonts w:ascii="Sylfaen" w:hAnsi="Sylfaen" w:cs="ArnoPro"/>
                <w:color w:val="000000"/>
                <w:lang w:val="ka-GE"/>
              </w:rPr>
              <w:t>19</w:t>
            </w:r>
            <w:r w:rsidR="001F3029" w:rsidRPr="00E0257B">
              <w:rPr>
                <w:rFonts w:ascii="Sylfaen" w:hAnsi="Sylfaen" w:cs="ArnoPro"/>
                <w:color w:val="000000"/>
                <w:lang w:val="ka-GE"/>
              </w:rPr>
              <w:t>;</w:t>
            </w:r>
          </w:p>
          <w:p w14:paraId="567AE3E2" w14:textId="7C6DA2B9" w:rsidR="001D33A2" w:rsidRPr="00E0257B" w:rsidRDefault="001F3029" w:rsidP="007F4F6E">
            <w:pPr>
              <w:spacing w:after="0"/>
              <w:jc w:val="both"/>
              <w:rPr>
                <w:rFonts w:ascii="Sylfaen" w:hAnsi="Sylfaen" w:cs="Times New Roman"/>
                <w:lang w:val="ka-GE"/>
              </w:rPr>
            </w:pPr>
            <w:r w:rsidRPr="00E0257B">
              <w:rPr>
                <w:rFonts w:ascii="Sylfaen" w:hAnsi="Sylfaen" w:cs="ArnoPro"/>
                <w:color w:val="000000"/>
                <w:lang w:val="ka-GE"/>
              </w:rPr>
              <w:t xml:space="preserve">5. </w:t>
            </w:r>
            <w:r w:rsidRPr="00E0257B">
              <w:rPr>
                <w:rFonts w:ascii="Sylfaen" w:hAnsi="Sylfaen" w:cs="Times New Roman"/>
                <w:lang w:val="ru-RU"/>
              </w:rPr>
              <w:t xml:space="preserve">Права человека в России: история, теория и практика: учебное пособие, </w:t>
            </w:r>
            <w:r w:rsidR="007F4F6E" w:rsidRPr="00E0257B">
              <w:rPr>
                <w:rFonts w:ascii="Sylfaen" w:hAnsi="Sylfaen" w:cs="Times New Roman"/>
                <w:lang w:val="ru-RU"/>
              </w:rPr>
              <w:t xml:space="preserve">Д. Т. Караманукян, Ответственный редактор. </w:t>
            </w:r>
            <w:r w:rsidRPr="00E0257B">
              <w:rPr>
                <w:rFonts w:ascii="Sylfaen" w:hAnsi="Sylfaen" w:cs="Times New Roman"/>
                <w:lang w:val="ru-RU"/>
              </w:rPr>
              <w:t>Омская юридическая академия, 2015</w:t>
            </w:r>
            <w:r w:rsidR="00F60598" w:rsidRPr="00E0257B">
              <w:rPr>
                <w:rFonts w:ascii="Sylfaen" w:hAnsi="Sylfaen" w:cs="Times New Roman"/>
                <w:lang w:val="ka-GE"/>
              </w:rPr>
              <w:t>, გვ. 5-63.</w:t>
            </w:r>
          </w:p>
        </w:tc>
      </w:tr>
      <w:tr w:rsidR="009F1C7C" w:rsidRPr="00E0257B" w14:paraId="7240D6E8" w14:textId="77777777" w:rsidTr="006C2274">
        <w:tc>
          <w:tcPr>
            <w:tcW w:w="868" w:type="dxa"/>
          </w:tcPr>
          <w:p w14:paraId="6A2405AA"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5</w:t>
            </w:r>
          </w:p>
        </w:tc>
        <w:tc>
          <w:tcPr>
            <w:tcW w:w="3537" w:type="dxa"/>
          </w:tcPr>
          <w:p w14:paraId="02FA426C" w14:textId="77777777" w:rsidR="0087457D" w:rsidRPr="00E0257B" w:rsidRDefault="0087457D" w:rsidP="00F60598">
            <w:pPr>
              <w:spacing w:after="0"/>
              <w:rPr>
                <w:rFonts w:ascii="Sylfaen" w:eastAsia="Calibri" w:hAnsi="Sylfaen" w:cs="Times New Roman"/>
                <w:b/>
                <w:lang w:val="ka-GE"/>
              </w:rPr>
            </w:pPr>
            <w:r w:rsidRPr="00E0257B">
              <w:rPr>
                <w:rFonts w:ascii="Sylfaen" w:eastAsia="Calibri" w:hAnsi="Sylfaen" w:cs="Times New Roman"/>
                <w:b/>
                <w:lang w:val="ka-GE"/>
              </w:rPr>
              <w:t>ლექცია:</w:t>
            </w:r>
          </w:p>
          <w:p w14:paraId="55D2DFC8" w14:textId="375865A3" w:rsidR="005B551A" w:rsidRPr="00E0257B" w:rsidRDefault="005B551A" w:rsidP="00F60598">
            <w:pPr>
              <w:spacing w:after="0"/>
              <w:rPr>
                <w:rFonts w:ascii="Sylfaen" w:eastAsia="Calibri" w:hAnsi="Sylfaen" w:cs="Times New Roman"/>
                <w:lang w:val="ka-GE"/>
              </w:rPr>
            </w:pPr>
            <w:r w:rsidRPr="00E0257B">
              <w:rPr>
                <w:rFonts w:ascii="Sylfaen" w:eastAsia="Calibri" w:hAnsi="Sylfaen" w:cs="Times New Roman"/>
                <w:lang w:val="ka-GE"/>
              </w:rPr>
              <w:t xml:space="preserve">სოციალური, ეკონომიკური და კულტურული უფლებები; </w:t>
            </w:r>
            <w:r w:rsidR="006F6509" w:rsidRPr="00E0257B">
              <w:rPr>
                <w:rFonts w:ascii="Sylfaen" w:eastAsia="Calibri" w:hAnsi="Sylfaen" w:cs="Times New Roman"/>
                <w:lang w:val="ka-GE"/>
              </w:rPr>
              <w:t>პროცესუალური უფლებები და დაცვის გარანტიები.</w:t>
            </w:r>
          </w:p>
          <w:p w14:paraId="198B6EFB" w14:textId="2A316665" w:rsidR="00BE3B64" w:rsidRPr="00E0257B" w:rsidRDefault="00BE3B64" w:rsidP="00F60598">
            <w:pPr>
              <w:spacing w:after="0"/>
              <w:rPr>
                <w:rFonts w:ascii="Sylfaen" w:eastAsia="Calibri" w:hAnsi="Sylfaen" w:cs="Times New Roman"/>
                <w:b/>
                <w:lang w:val="ka-GE"/>
              </w:rPr>
            </w:pPr>
            <w:r w:rsidRPr="00E0257B">
              <w:rPr>
                <w:rFonts w:ascii="Sylfaen" w:eastAsia="Calibri" w:hAnsi="Sylfaen" w:cs="Times New Roman"/>
                <w:b/>
                <w:lang w:val="ka-GE"/>
              </w:rPr>
              <w:t>სემინარი:</w:t>
            </w:r>
          </w:p>
          <w:p w14:paraId="4431F3FA" w14:textId="35C8A60C" w:rsidR="00BE3B64" w:rsidRPr="00E0257B" w:rsidRDefault="00BE3B64" w:rsidP="00F60598">
            <w:pPr>
              <w:spacing w:after="0"/>
              <w:rPr>
                <w:rFonts w:ascii="Sylfaen" w:eastAsia="Calibri" w:hAnsi="Sylfaen" w:cs="Times New Roman"/>
                <w:lang w:val="ka-GE"/>
              </w:rPr>
            </w:pPr>
            <w:r w:rsidRPr="00E0257B">
              <w:rPr>
                <w:rFonts w:ascii="Sylfaen" w:eastAsia="Calibri" w:hAnsi="Sylfaen" w:cs="Times New Roman"/>
                <w:lang w:val="ka-GE"/>
              </w:rPr>
              <w:t xml:space="preserve">სადისკუსიო </w:t>
            </w:r>
            <w:r w:rsidR="006F6509" w:rsidRPr="00E0257B">
              <w:rPr>
                <w:rFonts w:ascii="Sylfaen" w:eastAsia="Calibri" w:hAnsi="Sylfaen" w:cs="Times New Roman"/>
                <w:lang w:val="ka-GE"/>
              </w:rPr>
              <w:t>საკითხები</w:t>
            </w:r>
            <w:r w:rsidR="003B7DDF" w:rsidRPr="00E0257B">
              <w:rPr>
                <w:rFonts w:ascii="Sylfaen" w:eastAsia="Calibri" w:hAnsi="Sylfaen" w:cs="Times New Roman"/>
                <w:lang w:val="ka-GE"/>
              </w:rPr>
              <w:t>:</w:t>
            </w:r>
          </w:p>
          <w:p w14:paraId="41FC0DBC" w14:textId="77777777" w:rsidR="003B7DDF" w:rsidRPr="00E0257B" w:rsidRDefault="006F6509" w:rsidP="00F60598">
            <w:pPr>
              <w:pStyle w:val="ListParagraph"/>
              <w:numPr>
                <w:ilvl w:val="0"/>
                <w:numId w:val="18"/>
              </w:numPr>
              <w:spacing w:after="0"/>
              <w:ind w:left="9" w:firstLine="0"/>
              <w:rPr>
                <w:rFonts w:ascii="Sylfaen" w:eastAsia="Calibri" w:hAnsi="Sylfaen" w:cs="Times New Roman"/>
                <w:lang w:val="ka-GE"/>
              </w:rPr>
            </w:pPr>
            <w:r w:rsidRPr="00E0257B">
              <w:rPr>
                <w:rFonts w:ascii="Sylfaen" w:eastAsia="Calibri" w:hAnsi="Sylfaen" w:cs="Times New Roman"/>
                <w:lang w:val="ka-GE"/>
              </w:rPr>
              <w:t>სოციალური, ეკონომიკური და კულტურული უფლებების სტანდარტები რუსეთის კონსტიტუციის მიხედვით</w:t>
            </w:r>
          </w:p>
          <w:p w14:paraId="15DFDE7E" w14:textId="7DA7B504" w:rsidR="009F1C7C" w:rsidRPr="00E0257B" w:rsidRDefault="006F6509" w:rsidP="00F60598">
            <w:pPr>
              <w:pStyle w:val="ListParagraph"/>
              <w:numPr>
                <w:ilvl w:val="0"/>
                <w:numId w:val="18"/>
              </w:numPr>
              <w:spacing w:after="0"/>
              <w:ind w:left="9" w:firstLine="0"/>
              <w:rPr>
                <w:rFonts w:ascii="Sylfaen" w:eastAsia="Calibri" w:hAnsi="Sylfaen" w:cs="Times New Roman"/>
                <w:lang w:val="ka-GE"/>
              </w:rPr>
            </w:pPr>
            <w:r w:rsidRPr="00E0257B">
              <w:rPr>
                <w:rFonts w:ascii="Sylfaen" w:eastAsia="Calibri" w:hAnsi="Sylfaen" w:cs="Times New Roman"/>
                <w:lang w:val="ka-GE"/>
              </w:rPr>
              <w:t>რუსეთის კონსტიტუციით აღიარებული საპროცესო უფლებების მნიშვნელობა</w:t>
            </w:r>
          </w:p>
        </w:tc>
        <w:tc>
          <w:tcPr>
            <w:tcW w:w="5274" w:type="dxa"/>
          </w:tcPr>
          <w:p w14:paraId="52BB2403" w14:textId="7D8826B2" w:rsidR="009F1C7C" w:rsidRPr="00E0257B" w:rsidRDefault="00E645FB" w:rsidP="00F60598">
            <w:pPr>
              <w:spacing w:after="0"/>
              <w:jc w:val="both"/>
              <w:rPr>
                <w:rFonts w:ascii="Sylfaen" w:hAnsi="Sylfaen"/>
                <w:noProof/>
                <w:lang w:val="ka-GE"/>
              </w:rPr>
            </w:pPr>
            <w:r w:rsidRPr="00E0257B">
              <w:rPr>
                <w:rFonts w:ascii="Sylfaen" w:hAnsi="Sylfaen"/>
                <w:noProof/>
                <w:lang w:val="ka-GE"/>
              </w:rPr>
              <w:t>1</w:t>
            </w:r>
            <w:r w:rsidR="001F204B" w:rsidRPr="00E0257B">
              <w:rPr>
                <w:rFonts w:ascii="Sylfaen" w:hAnsi="Sylfaen"/>
                <w:noProof/>
                <w:lang w:val="ka-GE"/>
              </w:rPr>
              <w:t>.</w:t>
            </w:r>
            <w:r w:rsidR="00A3270E" w:rsidRPr="00E0257B">
              <w:rPr>
                <w:rFonts w:ascii="Sylfaen" w:hAnsi="Sylfaen"/>
                <w:noProof/>
                <w:lang w:val="ka-GE"/>
              </w:rPr>
              <w:t xml:space="preserve"> ო. მელქაძე, კ. ყურაშვილი. რუსეთის სახელმწიფო სისტემა. თბილისი. 1997. გვ</w:t>
            </w:r>
            <w:r w:rsidR="00623B36" w:rsidRPr="00E0257B">
              <w:rPr>
                <w:rFonts w:ascii="Sylfaen" w:hAnsi="Sylfaen"/>
                <w:noProof/>
                <w:lang w:val="ka-GE"/>
              </w:rPr>
              <w:t>. 36-38;</w:t>
            </w:r>
          </w:p>
          <w:p w14:paraId="69CA2916" w14:textId="5271E582" w:rsidR="003450AA" w:rsidRPr="00E0257B" w:rsidRDefault="00E645FB" w:rsidP="00F60598">
            <w:pPr>
              <w:spacing w:after="0"/>
              <w:jc w:val="both"/>
              <w:rPr>
                <w:rFonts w:ascii="Sylfaen" w:hAnsi="Sylfaen"/>
                <w:noProof/>
              </w:rPr>
            </w:pPr>
            <w:r w:rsidRPr="00E0257B">
              <w:rPr>
                <w:rFonts w:ascii="Sylfaen" w:hAnsi="Sylfaen"/>
                <w:noProof/>
              </w:rPr>
              <w:t>2</w:t>
            </w:r>
            <w:r w:rsidR="00972750" w:rsidRPr="00E0257B">
              <w:rPr>
                <w:rFonts w:ascii="Sylfaen" w:hAnsi="Sylfaen"/>
                <w:noProof/>
              </w:rPr>
              <w:t>.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F60598" w:rsidRPr="00E0257B">
              <w:rPr>
                <w:rFonts w:ascii="Sylfaen" w:hAnsi="Sylfaen"/>
                <w:noProof/>
              </w:rPr>
              <w:t xml:space="preserve">, </w:t>
            </w:r>
            <w:r w:rsidR="00972750" w:rsidRPr="00E0257B">
              <w:rPr>
                <w:rFonts w:ascii="Sylfaen" w:hAnsi="Sylfaen"/>
                <w:noProof/>
              </w:rPr>
              <w:t>გვ. 275 – 278</w:t>
            </w:r>
            <w:r w:rsidR="00F60598" w:rsidRPr="00E0257B">
              <w:rPr>
                <w:rFonts w:ascii="Sylfaen" w:hAnsi="Sylfaen"/>
                <w:noProof/>
              </w:rPr>
              <w:t>.</w:t>
            </w:r>
          </w:p>
          <w:p w14:paraId="493AF652" w14:textId="358EF368" w:rsidR="0069496F" w:rsidRPr="00E0257B" w:rsidRDefault="00E645FB" w:rsidP="00F60598">
            <w:pPr>
              <w:spacing w:after="0"/>
              <w:jc w:val="both"/>
              <w:rPr>
                <w:rFonts w:ascii="Sylfaen" w:hAnsi="Sylfaen" w:cs="Times New Roman"/>
                <w:lang w:val="ka-GE"/>
              </w:rPr>
            </w:pPr>
            <w:r w:rsidRPr="00E0257B">
              <w:rPr>
                <w:rFonts w:ascii="Sylfaen" w:hAnsi="Sylfaen"/>
                <w:noProof/>
                <w:lang w:val="ka-GE"/>
              </w:rPr>
              <w:t>3</w:t>
            </w:r>
            <w:r w:rsidR="0069496F" w:rsidRPr="00E0257B">
              <w:rPr>
                <w:rFonts w:ascii="Sylfaen" w:hAnsi="Sylfaen"/>
                <w:noProof/>
                <w:lang w:val="ka-GE"/>
              </w:rPr>
              <w:t xml:space="preserve">. </w:t>
            </w:r>
            <w:r w:rsidR="0069496F" w:rsidRPr="00E0257B">
              <w:rPr>
                <w:rFonts w:ascii="Sylfaen" w:hAnsi="Sylfaen" w:cs="Times New Roman"/>
                <w:lang w:val="ru-RU"/>
              </w:rPr>
              <w:t>Варламова Н.В. Конституционный процесс в России (1990 - 1993 гг.)</w:t>
            </w:r>
            <w:r w:rsidR="0069496F" w:rsidRPr="00E0257B">
              <w:rPr>
                <w:rFonts w:ascii="Sylfaen" w:hAnsi="Sylfaen" w:cs="Times New Roman"/>
                <w:lang w:val="ka-GE"/>
              </w:rPr>
              <w:t>.</w:t>
            </w:r>
            <w:r w:rsidR="0069496F" w:rsidRPr="00E0257B">
              <w:rPr>
                <w:rFonts w:ascii="Sylfaen" w:hAnsi="Sylfaen"/>
                <w:lang w:val="ru-RU"/>
              </w:rPr>
              <w:t xml:space="preserve"> </w:t>
            </w:r>
            <w:r w:rsidR="0069496F" w:rsidRPr="00E0257B">
              <w:rPr>
                <w:rFonts w:ascii="Sylfaen" w:hAnsi="Sylfaen" w:cs="Times New Roman"/>
                <w:lang w:val="ru-RU"/>
              </w:rPr>
              <w:t>Москва. Изд-во Центра Конституц. исслед. МОНФ</w:t>
            </w:r>
            <w:r w:rsidR="0069496F" w:rsidRPr="00E0257B">
              <w:rPr>
                <w:rFonts w:ascii="Sylfaen" w:hAnsi="Sylfaen" w:cs="Times New Roman"/>
                <w:lang w:val="ka-GE"/>
              </w:rPr>
              <w:t xml:space="preserve"> (გვ.</w:t>
            </w:r>
            <w:r w:rsidR="002F7102" w:rsidRPr="00E0257B">
              <w:rPr>
                <w:rFonts w:ascii="Sylfaen" w:hAnsi="Sylfaen" w:cs="Times New Roman"/>
                <w:lang w:val="ka-GE"/>
              </w:rPr>
              <w:t>5-38)</w:t>
            </w:r>
          </w:p>
          <w:p w14:paraId="583B33D8" w14:textId="14AD05EF" w:rsidR="00E612C2" w:rsidRPr="00E0257B" w:rsidRDefault="00E645FB" w:rsidP="00F60598">
            <w:pPr>
              <w:spacing w:after="0"/>
              <w:jc w:val="both"/>
              <w:rPr>
                <w:rFonts w:ascii="Sylfaen" w:hAnsi="Sylfaen"/>
                <w:noProof/>
                <w:lang w:val="ka-GE"/>
              </w:rPr>
            </w:pPr>
            <w:r w:rsidRPr="00E0257B">
              <w:rPr>
                <w:rFonts w:ascii="Sylfaen" w:hAnsi="Sylfaen" w:cs="Times New Roman"/>
                <w:lang w:val="ka-GE"/>
              </w:rPr>
              <w:t>4</w:t>
            </w:r>
            <w:r w:rsidR="00E612C2" w:rsidRPr="00E0257B">
              <w:rPr>
                <w:rFonts w:ascii="Sylfaen" w:hAnsi="Sylfaen" w:cs="Times New Roman"/>
                <w:lang w:val="ka-GE"/>
              </w:rPr>
              <w:t xml:space="preserve">. </w:t>
            </w:r>
            <w:r w:rsidR="00E612C2" w:rsidRPr="00E0257B">
              <w:rPr>
                <w:rFonts w:ascii="Sylfaen" w:hAnsi="Sylfaen" w:cs="Times New Roman"/>
                <w:lang w:val="ru-RU"/>
              </w:rPr>
              <w:t xml:space="preserve">Права человека в России: история, теория и практика: учебное пособие, </w:t>
            </w:r>
            <w:r w:rsidR="00F60598" w:rsidRPr="00E0257B">
              <w:rPr>
                <w:rFonts w:ascii="Sylfaen" w:hAnsi="Sylfaen" w:cs="Times New Roman"/>
                <w:lang w:val="ru-RU"/>
              </w:rPr>
              <w:t xml:space="preserve">Д. Т. Караманукян, Ответственный редактор. </w:t>
            </w:r>
            <w:r w:rsidR="00E612C2" w:rsidRPr="00E0257B">
              <w:rPr>
                <w:rFonts w:ascii="Sylfaen" w:hAnsi="Sylfaen" w:cs="Times New Roman"/>
                <w:lang w:val="ru-RU"/>
              </w:rPr>
              <w:t>Омская юридическая академия, 2015</w:t>
            </w:r>
            <w:r w:rsidR="00F60598" w:rsidRPr="00E0257B">
              <w:rPr>
                <w:rFonts w:ascii="Sylfaen" w:hAnsi="Sylfaen" w:cs="Times New Roman"/>
                <w:lang w:val="ka-GE"/>
              </w:rPr>
              <w:t xml:space="preserve">, გვ. </w:t>
            </w:r>
            <w:r w:rsidR="00E612C2" w:rsidRPr="00E0257B">
              <w:rPr>
                <w:rFonts w:ascii="Sylfaen" w:hAnsi="Sylfaen" w:cs="Times New Roman"/>
                <w:lang w:val="ka-GE"/>
              </w:rPr>
              <w:t>7</w:t>
            </w:r>
            <w:r w:rsidR="00F60598" w:rsidRPr="00E0257B">
              <w:rPr>
                <w:rFonts w:ascii="Sylfaen" w:hAnsi="Sylfaen" w:cs="Times New Roman"/>
                <w:lang w:val="ka-GE"/>
              </w:rPr>
              <w:t>-34.</w:t>
            </w:r>
          </w:p>
        </w:tc>
      </w:tr>
      <w:tr w:rsidR="009F1C7C" w:rsidRPr="00E0257B" w14:paraId="27794992" w14:textId="77777777" w:rsidTr="006C2274">
        <w:tc>
          <w:tcPr>
            <w:tcW w:w="868" w:type="dxa"/>
          </w:tcPr>
          <w:p w14:paraId="3C8182A2"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lastRenderedPageBreak/>
              <w:t>6</w:t>
            </w:r>
          </w:p>
        </w:tc>
        <w:tc>
          <w:tcPr>
            <w:tcW w:w="3537" w:type="dxa"/>
          </w:tcPr>
          <w:p w14:paraId="4F7D6089" w14:textId="77777777" w:rsidR="0087457D" w:rsidRPr="00E0257B" w:rsidRDefault="0087457D" w:rsidP="00F60598">
            <w:pPr>
              <w:spacing w:after="0"/>
              <w:rPr>
                <w:rFonts w:ascii="Sylfaen" w:hAnsi="Sylfaen"/>
                <w:b/>
                <w:lang w:val="ka-GE"/>
              </w:rPr>
            </w:pPr>
            <w:r w:rsidRPr="00E0257B">
              <w:rPr>
                <w:rFonts w:ascii="Sylfaen" w:hAnsi="Sylfaen"/>
                <w:b/>
                <w:lang w:val="ka-GE"/>
              </w:rPr>
              <w:t>ლექცია:</w:t>
            </w:r>
          </w:p>
          <w:p w14:paraId="7137CF52" w14:textId="0D41ED99" w:rsidR="003B7DDF" w:rsidRPr="00E0257B" w:rsidRDefault="005B551A" w:rsidP="00F60598">
            <w:pPr>
              <w:spacing w:after="0"/>
              <w:rPr>
                <w:rFonts w:ascii="Sylfaen" w:hAnsi="Sylfaen"/>
              </w:rPr>
            </w:pPr>
            <w:r w:rsidRPr="00E0257B">
              <w:rPr>
                <w:rFonts w:ascii="Sylfaen" w:hAnsi="Sylfaen"/>
              </w:rPr>
              <w:t>ფედერაციული მოწყობა</w:t>
            </w:r>
          </w:p>
          <w:p w14:paraId="2B602AE7" w14:textId="77777777" w:rsidR="00202A96" w:rsidRPr="00E0257B" w:rsidRDefault="00202A96" w:rsidP="00F60598">
            <w:pPr>
              <w:spacing w:after="0"/>
              <w:rPr>
                <w:rFonts w:ascii="Sylfaen" w:hAnsi="Sylfaen"/>
                <w:b/>
                <w:lang w:val="ka-GE"/>
              </w:rPr>
            </w:pPr>
          </w:p>
          <w:p w14:paraId="714A52F9" w14:textId="77777777" w:rsidR="006F6509" w:rsidRPr="00E0257B" w:rsidRDefault="006F6509" w:rsidP="00F60598">
            <w:pPr>
              <w:spacing w:after="0"/>
              <w:rPr>
                <w:rFonts w:ascii="Sylfaen" w:hAnsi="Sylfaen"/>
                <w:b/>
                <w:lang w:val="ka-GE"/>
              </w:rPr>
            </w:pPr>
            <w:r w:rsidRPr="00E0257B">
              <w:rPr>
                <w:rFonts w:ascii="Sylfaen" w:hAnsi="Sylfaen"/>
                <w:b/>
                <w:lang w:val="ka-GE"/>
              </w:rPr>
              <w:t>სემინარი:</w:t>
            </w:r>
          </w:p>
          <w:p w14:paraId="6C1977B2" w14:textId="77777777" w:rsidR="00CA0F91" w:rsidRDefault="006F6509" w:rsidP="00F60598">
            <w:pPr>
              <w:spacing w:after="0"/>
              <w:rPr>
                <w:rFonts w:ascii="Sylfaen" w:hAnsi="Sylfaen"/>
                <w:lang w:val="ka-GE"/>
              </w:rPr>
            </w:pPr>
            <w:r w:rsidRPr="00E0257B">
              <w:rPr>
                <w:rFonts w:ascii="Sylfaen" w:hAnsi="Sylfaen"/>
                <w:lang w:val="ka-GE"/>
              </w:rPr>
              <w:t>სადისკუსიო საკითხი</w:t>
            </w:r>
            <w:r w:rsidR="003B7DDF" w:rsidRPr="00E0257B">
              <w:rPr>
                <w:rFonts w:ascii="Sylfaen" w:hAnsi="Sylfaen"/>
                <w:lang w:val="ka-GE"/>
              </w:rPr>
              <w:t xml:space="preserve">: </w:t>
            </w:r>
          </w:p>
          <w:p w14:paraId="17ED3FE3" w14:textId="2811C853" w:rsidR="006F6509" w:rsidRPr="00E0257B" w:rsidRDefault="006F6509" w:rsidP="00F60598">
            <w:pPr>
              <w:spacing w:after="0"/>
              <w:rPr>
                <w:rFonts w:ascii="Sylfaen" w:hAnsi="Sylfaen"/>
                <w:lang w:val="ka-GE"/>
              </w:rPr>
            </w:pPr>
            <w:r w:rsidRPr="00E0257B">
              <w:rPr>
                <w:rFonts w:ascii="Sylfaen" w:hAnsi="Sylfaen"/>
                <w:lang w:val="ka-GE"/>
              </w:rPr>
              <w:t>რუსეთის ფედერაციის სტრუქტურის ძირითადი მახასიათებლები</w:t>
            </w:r>
          </w:p>
        </w:tc>
        <w:tc>
          <w:tcPr>
            <w:tcW w:w="5274" w:type="dxa"/>
          </w:tcPr>
          <w:p w14:paraId="03B8B252" w14:textId="37267B70" w:rsidR="00A3270E" w:rsidRPr="00E0257B" w:rsidRDefault="00A3270E" w:rsidP="00F60598">
            <w:pPr>
              <w:spacing w:after="0"/>
              <w:jc w:val="both"/>
              <w:rPr>
                <w:rFonts w:ascii="Sylfaen" w:hAnsi="Sylfaen"/>
                <w:noProof/>
                <w:lang w:val="ka-GE"/>
              </w:rPr>
            </w:pPr>
            <w:r w:rsidRPr="00E0257B">
              <w:rPr>
                <w:rFonts w:ascii="Sylfaen" w:hAnsi="Sylfaen"/>
                <w:noProof/>
                <w:lang w:val="ka-GE"/>
              </w:rPr>
              <w:t>1</w:t>
            </w:r>
            <w:r w:rsidR="003B7DDF" w:rsidRPr="00E0257B">
              <w:rPr>
                <w:rFonts w:ascii="Sylfaen" w:hAnsi="Sylfaen"/>
                <w:noProof/>
                <w:lang w:val="ka-GE"/>
              </w:rPr>
              <w:t xml:space="preserve">. </w:t>
            </w:r>
            <w:r w:rsidRPr="00E0257B">
              <w:rPr>
                <w:rFonts w:ascii="Sylfaen" w:hAnsi="Sylfaen"/>
                <w:noProof/>
                <w:lang w:val="ka-GE"/>
              </w:rPr>
              <w:t>საზღვარგარეთის ქვეყნების კონსტიტუციები</w:t>
            </w:r>
            <w:r w:rsidR="00DB1757">
              <w:rPr>
                <w:rFonts w:ascii="Sylfaen" w:hAnsi="Sylfaen"/>
                <w:noProof/>
                <w:lang w:val="ka-GE"/>
              </w:rPr>
              <w:t xml:space="preserve">, </w:t>
            </w:r>
            <w:r w:rsidRPr="00E0257B">
              <w:rPr>
                <w:rFonts w:ascii="Sylfaen" w:hAnsi="Sylfaen"/>
                <w:noProof/>
                <w:lang w:val="ka-GE"/>
              </w:rPr>
              <w:t>პასუხისმგებელი რედაქტორი - ვ. გონაშვილი</w:t>
            </w:r>
            <w:r w:rsidR="00DB1757">
              <w:rPr>
                <w:rFonts w:ascii="Sylfaen" w:hAnsi="Sylfaen"/>
                <w:noProof/>
                <w:lang w:val="ka-GE"/>
              </w:rPr>
              <w:t>,</w:t>
            </w:r>
            <w:r w:rsidRPr="00E0257B">
              <w:rPr>
                <w:rFonts w:ascii="Sylfaen" w:hAnsi="Sylfaen"/>
                <w:noProof/>
                <w:lang w:val="ka-GE"/>
              </w:rPr>
              <w:t xml:space="preserve"> თბილისი. 2008. </w:t>
            </w:r>
            <w:r w:rsidR="003B7DDF" w:rsidRPr="00E0257B">
              <w:rPr>
                <w:rFonts w:ascii="Sylfaen" w:hAnsi="Sylfaen"/>
                <w:noProof/>
                <w:lang w:val="ka-GE"/>
              </w:rPr>
              <w:t>გვ. 370-372;</w:t>
            </w:r>
          </w:p>
          <w:p w14:paraId="5B787FC5" w14:textId="77777777" w:rsidR="009F1C7C" w:rsidRPr="00E0257B" w:rsidRDefault="003B7DDF" w:rsidP="00F60598">
            <w:pPr>
              <w:spacing w:after="0"/>
              <w:jc w:val="both"/>
              <w:rPr>
                <w:rFonts w:ascii="Sylfaen" w:hAnsi="Sylfaen"/>
                <w:noProof/>
                <w:lang w:val="ka-GE"/>
              </w:rPr>
            </w:pPr>
            <w:r w:rsidRPr="00E0257B">
              <w:rPr>
                <w:rFonts w:ascii="Sylfaen" w:hAnsi="Sylfaen"/>
                <w:noProof/>
                <w:lang w:val="ka-GE"/>
              </w:rPr>
              <w:t xml:space="preserve">2. </w:t>
            </w:r>
            <w:r w:rsidR="00A3270E" w:rsidRPr="00E0257B">
              <w:rPr>
                <w:rFonts w:ascii="Sylfaen" w:hAnsi="Sylfaen"/>
                <w:noProof/>
                <w:lang w:val="ka-GE"/>
              </w:rPr>
              <w:t>ო. მელქაძე, კ. ყურაშვილი. რუსეთის სახელმწიფო სისტემა. თბილისი. 1997. გვ.  51-70;</w:t>
            </w:r>
          </w:p>
          <w:p w14:paraId="49C36389" w14:textId="1394E514" w:rsidR="00972750" w:rsidRPr="00E0257B" w:rsidRDefault="00972750" w:rsidP="00F60598">
            <w:pPr>
              <w:spacing w:after="0"/>
              <w:jc w:val="both"/>
              <w:rPr>
                <w:rFonts w:ascii="Sylfaen" w:hAnsi="Sylfaen"/>
                <w:noProof/>
                <w:lang w:val="ka-GE"/>
              </w:rPr>
            </w:pPr>
            <w:r w:rsidRPr="00E0257B">
              <w:rPr>
                <w:rFonts w:ascii="Sylfaen" w:hAnsi="Sylfaen"/>
                <w:noProof/>
                <w:lang w:val="ka-GE"/>
              </w:rPr>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F60598" w:rsidRPr="00E0257B">
              <w:rPr>
                <w:rFonts w:ascii="Sylfaen" w:hAnsi="Sylfaen"/>
                <w:noProof/>
                <w:lang w:val="ka-GE"/>
              </w:rPr>
              <w:t xml:space="preserve">, </w:t>
            </w:r>
            <w:r w:rsidRPr="00E0257B">
              <w:rPr>
                <w:rFonts w:ascii="Sylfaen" w:hAnsi="Sylfaen"/>
                <w:noProof/>
                <w:lang w:val="ka-GE"/>
              </w:rPr>
              <w:t>გვ. 280 – 284.</w:t>
            </w:r>
          </w:p>
          <w:p w14:paraId="40CA2EFC" w14:textId="2C4752FA" w:rsidR="00DE6BD8" w:rsidRPr="00E0257B" w:rsidRDefault="00DE6BD8" w:rsidP="00F60598">
            <w:pPr>
              <w:spacing w:after="0"/>
              <w:jc w:val="both"/>
              <w:rPr>
                <w:rFonts w:ascii="Sylfaen" w:hAnsi="Sylfaen"/>
                <w:noProof/>
                <w:lang w:val="ka-GE"/>
              </w:rPr>
            </w:pPr>
            <w:r w:rsidRPr="00E0257B">
              <w:rPr>
                <w:rFonts w:ascii="Sylfaen" w:hAnsi="Sylfaen"/>
                <w:noProof/>
                <w:lang w:val="ka-GE"/>
              </w:rPr>
              <w:t xml:space="preserve">4. </w:t>
            </w:r>
            <w:r w:rsidRPr="00E0257B">
              <w:rPr>
                <w:rFonts w:ascii="Sylfaen" w:hAnsi="Sylfaen"/>
                <w:lang w:val="ka-GE"/>
              </w:rPr>
              <w:t xml:space="preserve">Безруков </w:t>
            </w:r>
            <w:r w:rsidRPr="00E0257B">
              <w:rPr>
                <w:rFonts w:ascii="Sylfaen" w:hAnsi="Sylfaen" w:cs="Times New Roman"/>
                <w:lang w:val="ka-GE"/>
              </w:rPr>
              <w:t xml:space="preserve">А.В. Конституционное право России. </w:t>
            </w:r>
            <w:r w:rsidRPr="00E0257B">
              <w:rPr>
                <w:rFonts w:ascii="Sylfaen" w:hAnsi="Sylfaen" w:cs="Arial"/>
                <w:color w:val="212529"/>
                <w:shd w:val="clear" w:color="auto" w:fill="FFFFFF"/>
                <w:lang w:val="ru-RU"/>
              </w:rPr>
              <w:t>Учебное пособие. 3-е изд., перераб. и доп. М.: Юстицинформ, 2015</w:t>
            </w:r>
            <w:r w:rsidR="00F60598" w:rsidRPr="00E0257B">
              <w:rPr>
                <w:rFonts w:ascii="Sylfaen" w:hAnsi="Sylfaen" w:cs="Arial"/>
                <w:color w:val="212529"/>
                <w:shd w:val="clear" w:color="auto" w:fill="FFFFFF"/>
                <w:lang w:val="ka-GE"/>
              </w:rPr>
              <w:t xml:space="preserve">, </w:t>
            </w:r>
            <w:r w:rsidRPr="00E0257B">
              <w:rPr>
                <w:rFonts w:ascii="Sylfaen" w:hAnsi="Sylfaen" w:cs="Arial"/>
                <w:color w:val="212529"/>
                <w:shd w:val="clear" w:color="auto" w:fill="FFFFFF"/>
                <w:lang w:val="ka-GE"/>
              </w:rPr>
              <w:t>გვ</w:t>
            </w:r>
            <w:r w:rsidR="00F60598" w:rsidRPr="00E0257B">
              <w:rPr>
                <w:rFonts w:ascii="Sylfaen" w:hAnsi="Sylfaen" w:cs="Arial"/>
                <w:color w:val="212529"/>
                <w:shd w:val="clear" w:color="auto" w:fill="FFFFFF"/>
                <w:lang w:val="ka-GE"/>
              </w:rPr>
              <w:t>. 59-77.</w:t>
            </w:r>
          </w:p>
        </w:tc>
      </w:tr>
      <w:tr w:rsidR="009F1C7C" w:rsidRPr="00E0257B" w14:paraId="3361ABFC" w14:textId="77777777" w:rsidTr="006C2274">
        <w:tc>
          <w:tcPr>
            <w:tcW w:w="868" w:type="dxa"/>
          </w:tcPr>
          <w:p w14:paraId="73083F93"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7</w:t>
            </w:r>
          </w:p>
        </w:tc>
        <w:tc>
          <w:tcPr>
            <w:tcW w:w="3537" w:type="dxa"/>
          </w:tcPr>
          <w:p w14:paraId="1E7BECEE" w14:textId="77777777" w:rsidR="0087457D" w:rsidRPr="00E0257B" w:rsidRDefault="0087457D" w:rsidP="00F60598">
            <w:pPr>
              <w:spacing w:after="0"/>
              <w:rPr>
                <w:rFonts w:ascii="Sylfaen" w:eastAsia="Calibri" w:hAnsi="Sylfaen" w:cs="Times New Roman"/>
                <w:b/>
                <w:lang w:val="ka-GE"/>
              </w:rPr>
            </w:pPr>
            <w:r w:rsidRPr="00E0257B">
              <w:rPr>
                <w:rFonts w:ascii="Sylfaen" w:eastAsia="Calibri" w:hAnsi="Sylfaen" w:cs="Times New Roman"/>
                <w:b/>
                <w:lang w:val="ka-GE"/>
              </w:rPr>
              <w:t>ლექცია:</w:t>
            </w:r>
          </w:p>
          <w:p w14:paraId="26ECB0BF" w14:textId="3544C659" w:rsidR="003B7DDF" w:rsidRPr="00E0257B" w:rsidRDefault="005B551A" w:rsidP="00F60598">
            <w:pPr>
              <w:spacing w:after="0"/>
              <w:rPr>
                <w:rFonts w:ascii="Sylfaen" w:eastAsia="Calibri" w:hAnsi="Sylfaen" w:cs="Times New Roman"/>
                <w:lang w:val="ka-GE"/>
              </w:rPr>
            </w:pPr>
            <w:r w:rsidRPr="00E0257B">
              <w:rPr>
                <w:rFonts w:ascii="Sylfaen" w:eastAsia="Calibri" w:hAnsi="Sylfaen" w:cs="Times New Roman"/>
                <w:lang w:val="ka-GE"/>
              </w:rPr>
              <w:t>რუსეთის ფედერაციის პოლიტიკური სისტემა</w:t>
            </w:r>
          </w:p>
          <w:p w14:paraId="235AB0FE" w14:textId="77777777" w:rsidR="00202A96" w:rsidRPr="00E0257B" w:rsidRDefault="00202A96" w:rsidP="00F60598">
            <w:pPr>
              <w:spacing w:after="0"/>
              <w:rPr>
                <w:rFonts w:ascii="Sylfaen" w:eastAsia="Calibri" w:hAnsi="Sylfaen" w:cs="Times New Roman"/>
                <w:b/>
                <w:lang w:val="ka-GE"/>
              </w:rPr>
            </w:pPr>
          </w:p>
          <w:p w14:paraId="47812344" w14:textId="77777777" w:rsidR="006F6509" w:rsidRPr="00E0257B" w:rsidRDefault="006F6509" w:rsidP="00F60598">
            <w:pPr>
              <w:spacing w:after="0"/>
              <w:rPr>
                <w:rFonts w:ascii="Sylfaen" w:eastAsia="Calibri" w:hAnsi="Sylfaen" w:cs="Times New Roman"/>
                <w:b/>
                <w:lang w:val="ka-GE"/>
              </w:rPr>
            </w:pPr>
            <w:r w:rsidRPr="00E0257B">
              <w:rPr>
                <w:rFonts w:ascii="Sylfaen" w:eastAsia="Calibri" w:hAnsi="Sylfaen" w:cs="Times New Roman"/>
                <w:b/>
                <w:lang w:val="ka-GE"/>
              </w:rPr>
              <w:t>სემინარი:</w:t>
            </w:r>
          </w:p>
          <w:p w14:paraId="133D2A20" w14:textId="448E6CB2" w:rsidR="006F6509" w:rsidRPr="00E0257B" w:rsidRDefault="006F6509" w:rsidP="00F60598">
            <w:pPr>
              <w:spacing w:after="0"/>
              <w:rPr>
                <w:rFonts w:ascii="Sylfaen" w:eastAsia="Calibri" w:hAnsi="Sylfaen" w:cs="Times New Roman"/>
                <w:lang w:val="ka-GE"/>
              </w:rPr>
            </w:pPr>
            <w:r w:rsidRPr="00E0257B">
              <w:rPr>
                <w:rFonts w:ascii="Sylfaen" w:eastAsia="Calibri" w:hAnsi="Sylfaen" w:cs="Times New Roman"/>
                <w:lang w:val="ka-GE"/>
              </w:rPr>
              <w:t>სადისკუსიო საკითხი</w:t>
            </w:r>
            <w:r w:rsidR="003B7DDF" w:rsidRPr="00E0257B">
              <w:rPr>
                <w:rFonts w:ascii="Sylfaen" w:eastAsia="Calibri" w:hAnsi="Sylfaen" w:cs="Times New Roman"/>
                <w:lang w:val="ka-GE"/>
              </w:rPr>
              <w:t xml:space="preserve">: </w:t>
            </w:r>
            <w:r w:rsidRPr="00E0257B">
              <w:rPr>
                <w:rFonts w:ascii="Sylfaen" w:eastAsia="Calibri" w:hAnsi="Sylfaen" w:cs="Times New Roman"/>
                <w:lang w:val="ka-GE"/>
              </w:rPr>
              <w:t>უფლებამოსილებების გამიჯვნა რუსეთის პოლიტიკურ სისტემაში</w:t>
            </w:r>
          </w:p>
        </w:tc>
        <w:tc>
          <w:tcPr>
            <w:tcW w:w="5274" w:type="dxa"/>
          </w:tcPr>
          <w:p w14:paraId="0E6542C9" w14:textId="643F635D" w:rsidR="009F1C7C" w:rsidRPr="00E0257B" w:rsidRDefault="00E645FB" w:rsidP="00F60598">
            <w:pPr>
              <w:spacing w:after="0"/>
              <w:jc w:val="both"/>
              <w:rPr>
                <w:rFonts w:ascii="Sylfaen" w:hAnsi="Sylfaen"/>
                <w:noProof/>
                <w:lang w:val="ka-GE"/>
              </w:rPr>
            </w:pPr>
            <w:r w:rsidRPr="00E0257B">
              <w:rPr>
                <w:rFonts w:ascii="Sylfaen" w:hAnsi="Sylfaen"/>
                <w:noProof/>
                <w:lang w:val="ka-GE"/>
              </w:rPr>
              <w:t>1</w:t>
            </w:r>
            <w:r w:rsidR="001F204B" w:rsidRPr="00E0257B">
              <w:rPr>
                <w:rFonts w:ascii="Sylfaen" w:hAnsi="Sylfaen"/>
                <w:noProof/>
                <w:lang w:val="ka-GE"/>
              </w:rPr>
              <w:t>.</w:t>
            </w:r>
            <w:r w:rsidR="00A3270E" w:rsidRPr="00E0257B">
              <w:rPr>
                <w:rFonts w:ascii="Sylfaen" w:hAnsi="Sylfaen"/>
                <w:noProof/>
                <w:lang w:val="ka-GE"/>
              </w:rPr>
              <w:t xml:space="preserve"> ო. მელქაძე, კ. ყურაშვილი. რუსეთის სახელმწიფო სისტემა. თბილისი. 1997. გვ</w:t>
            </w:r>
            <w:r w:rsidR="00E9149F" w:rsidRPr="00E0257B">
              <w:rPr>
                <w:rFonts w:ascii="Sylfaen" w:hAnsi="Sylfaen"/>
                <w:noProof/>
                <w:lang w:val="ka-GE"/>
              </w:rPr>
              <w:t>.  41-</w:t>
            </w:r>
            <w:r w:rsidR="00E9149F" w:rsidRPr="00CA0F91">
              <w:rPr>
                <w:rFonts w:ascii="Sylfaen" w:hAnsi="Sylfaen"/>
                <w:noProof/>
                <w:lang w:val="ka-GE"/>
              </w:rPr>
              <w:t>5</w:t>
            </w:r>
            <w:r w:rsidR="00E9149F" w:rsidRPr="00E0257B">
              <w:rPr>
                <w:rFonts w:ascii="Sylfaen" w:hAnsi="Sylfaen"/>
                <w:noProof/>
                <w:lang w:val="ka-GE"/>
              </w:rPr>
              <w:t>1</w:t>
            </w:r>
            <w:r w:rsidR="006F6509" w:rsidRPr="00E0257B">
              <w:rPr>
                <w:rFonts w:ascii="Sylfaen" w:hAnsi="Sylfaen"/>
                <w:noProof/>
                <w:lang w:val="ka-GE"/>
              </w:rPr>
              <w:t>.</w:t>
            </w:r>
          </w:p>
          <w:p w14:paraId="1DED5658" w14:textId="3FE87823" w:rsidR="00972750" w:rsidRPr="00E0257B" w:rsidRDefault="00E645FB" w:rsidP="00F60598">
            <w:pPr>
              <w:spacing w:after="0"/>
              <w:jc w:val="both"/>
              <w:rPr>
                <w:rFonts w:ascii="Sylfaen" w:hAnsi="Sylfaen"/>
                <w:noProof/>
                <w:lang w:val="ka-GE"/>
              </w:rPr>
            </w:pPr>
            <w:r w:rsidRPr="00E0257B">
              <w:rPr>
                <w:rFonts w:ascii="Sylfaen" w:hAnsi="Sylfaen"/>
                <w:noProof/>
                <w:lang w:val="ka-GE"/>
              </w:rPr>
              <w:t>2</w:t>
            </w:r>
            <w:r w:rsidR="00972750" w:rsidRPr="00E0257B">
              <w:rPr>
                <w:rFonts w:ascii="Sylfaen" w:hAnsi="Sylfaen"/>
                <w:noProof/>
                <w:lang w:val="ka-GE"/>
              </w:rPr>
              <w:t>.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 (გვ. 284 –286).</w:t>
            </w:r>
          </w:p>
          <w:p w14:paraId="385BC357" w14:textId="56B74017" w:rsidR="00350522" w:rsidRPr="00E0257B" w:rsidRDefault="00E645FB" w:rsidP="00F60598">
            <w:pPr>
              <w:spacing w:after="0"/>
              <w:jc w:val="both"/>
              <w:rPr>
                <w:rFonts w:ascii="Sylfaen" w:hAnsi="Sylfaen"/>
                <w:noProof/>
              </w:rPr>
            </w:pPr>
            <w:r w:rsidRPr="00E0257B">
              <w:rPr>
                <w:rFonts w:ascii="Sylfaen" w:hAnsi="Sylfaen"/>
                <w:lang w:val="ka-GE"/>
              </w:rPr>
              <w:t>3</w:t>
            </w:r>
            <w:r w:rsidR="00F60598" w:rsidRPr="00E0257B">
              <w:rPr>
                <w:rFonts w:ascii="Sylfaen" w:hAnsi="Sylfaen"/>
                <w:lang w:val="ka-GE"/>
              </w:rPr>
              <w:t xml:space="preserve">. </w:t>
            </w:r>
            <w:r w:rsidR="00350522" w:rsidRPr="00E0257B">
              <w:rPr>
                <w:rFonts w:ascii="Sylfaen" w:hAnsi="Sylfaen"/>
                <w:lang w:val="ka-GE"/>
              </w:rPr>
              <w:t xml:space="preserve">Безруков </w:t>
            </w:r>
            <w:r w:rsidR="00350522" w:rsidRPr="00E0257B">
              <w:rPr>
                <w:rFonts w:ascii="Sylfaen" w:hAnsi="Sylfaen" w:cs="Times New Roman"/>
                <w:lang w:val="ka-GE"/>
              </w:rPr>
              <w:t xml:space="preserve">А.В. Конституционное право России. </w:t>
            </w:r>
            <w:r w:rsidR="00350522" w:rsidRPr="00E0257B">
              <w:rPr>
                <w:rFonts w:ascii="Sylfaen" w:hAnsi="Sylfaen" w:cs="Arial"/>
                <w:color w:val="212529"/>
                <w:shd w:val="clear" w:color="auto" w:fill="FFFFFF"/>
                <w:lang w:val="ru-RU"/>
              </w:rPr>
              <w:t>Учебное пособие. 3-е изд., перераб. и доп. М.: Юстицинформ, 2015</w:t>
            </w:r>
            <w:r w:rsidR="00F60598" w:rsidRPr="00E0257B">
              <w:rPr>
                <w:rFonts w:ascii="Sylfaen" w:hAnsi="Sylfaen" w:cs="Arial"/>
                <w:color w:val="212529"/>
                <w:shd w:val="clear" w:color="auto" w:fill="FFFFFF"/>
                <w:lang w:val="ka-GE"/>
              </w:rPr>
              <w:t xml:space="preserve">, </w:t>
            </w:r>
            <w:r w:rsidR="00350522" w:rsidRPr="00E0257B">
              <w:rPr>
                <w:rFonts w:ascii="Sylfaen" w:hAnsi="Sylfaen" w:cs="Arial"/>
                <w:color w:val="212529"/>
                <w:shd w:val="clear" w:color="auto" w:fill="FFFFFF"/>
                <w:lang w:val="ka-GE"/>
              </w:rPr>
              <w:t xml:space="preserve">გვ. </w:t>
            </w:r>
            <w:r w:rsidR="00947473" w:rsidRPr="00E0257B">
              <w:rPr>
                <w:rFonts w:ascii="Sylfaen" w:hAnsi="Sylfaen" w:cs="Arial"/>
                <w:color w:val="212529"/>
                <w:shd w:val="clear" w:color="auto" w:fill="FFFFFF"/>
                <w:lang w:val="ka-GE"/>
              </w:rPr>
              <w:t>2</w:t>
            </w:r>
            <w:r w:rsidR="00350522" w:rsidRPr="00E0257B">
              <w:rPr>
                <w:rFonts w:ascii="Sylfaen" w:hAnsi="Sylfaen" w:cs="Arial"/>
                <w:color w:val="212529"/>
                <w:shd w:val="clear" w:color="auto" w:fill="FFFFFF"/>
                <w:lang w:val="ka-GE"/>
              </w:rPr>
              <w:t>-</w:t>
            </w:r>
            <w:r w:rsidR="00947473" w:rsidRPr="00E0257B">
              <w:rPr>
                <w:rFonts w:ascii="Sylfaen" w:hAnsi="Sylfaen" w:cs="Arial"/>
                <w:color w:val="212529"/>
                <w:shd w:val="clear" w:color="auto" w:fill="FFFFFF"/>
                <w:lang w:val="ka-GE"/>
              </w:rPr>
              <w:t>6</w:t>
            </w:r>
            <w:r w:rsidR="00F60598" w:rsidRPr="00E0257B">
              <w:rPr>
                <w:rFonts w:ascii="Sylfaen" w:hAnsi="Sylfaen" w:cs="Arial"/>
                <w:color w:val="212529"/>
                <w:shd w:val="clear" w:color="auto" w:fill="FFFFFF"/>
                <w:lang w:val="ka-GE"/>
              </w:rPr>
              <w:t>.</w:t>
            </w:r>
          </w:p>
        </w:tc>
      </w:tr>
      <w:tr w:rsidR="009F1C7C" w:rsidRPr="00E0257B" w14:paraId="7D3AFD96" w14:textId="77777777" w:rsidTr="006C2274">
        <w:tc>
          <w:tcPr>
            <w:tcW w:w="868" w:type="dxa"/>
          </w:tcPr>
          <w:p w14:paraId="450FB20C"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8</w:t>
            </w:r>
          </w:p>
        </w:tc>
        <w:tc>
          <w:tcPr>
            <w:tcW w:w="3537" w:type="dxa"/>
          </w:tcPr>
          <w:p w14:paraId="062E457D" w14:textId="77777777" w:rsidR="0087457D" w:rsidRPr="00E0257B" w:rsidRDefault="0087457D" w:rsidP="00F60598">
            <w:pPr>
              <w:spacing w:after="0"/>
              <w:rPr>
                <w:rFonts w:ascii="Sylfaen" w:eastAsia="Calibri" w:hAnsi="Sylfaen" w:cs="Times New Roman"/>
                <w:b/>
                <w:lang w:val="ka-GE"/>
              </w:rPr>
            </w:pPr>
            <w:r w:rsidRPr="00E0257B">
              <w:rPr>
                <w:rFonts w:ascii="Sylfaen" w:eastAsia="Calibri" w:hAnsi="Sylfaen" w:cs="Times New Roman"/>
                <w:b/>
                <w:lang w:val="ka-GE"/>
              </w:rPr>
              <w:t>ლექცია:</w:t>
            </w:r>
          </w:p>
          <w:p w14:paraId="382C78B2" w14:textId="77777777" w:rsidR="009F1C7C" w:rsidRPr="00E0257B" w:rsidRDefault="005B551A" w:rsidP="00F60598">
            <w:pPr>
              <w:spacing w:after="0"/>
              <w:rPr>
                <w:rFonts w:ascii="Sylfaen" w:eastAsia="Calibri" w:hAnsi="Sylfaen" w:cs="Times New Roman"/>
                <w:lang w:val="ka-GE"/>
              </w:rPr>
            </w:pPr>
            <w:r w:rsidRPr="00E0257B">
              <w:rPr>
                <w:rFonts w:ascii="Sylfaen" w:eastAsia="Calibri" w:hAnsi="Sylfaen" w:cs="Times New Roman"/>
                <w:lang w:val="ka-GE"/>
              </w:rPr>
              <w:t>რუსეთის ფედერაციის პრეზიდენტი, არჩევისა და გადაყენების წესი, უფლებამოსილების ვადა</w:t>
            </w:r>
          </w:p>
          <w:p w14:paraId="61455F2F" w14:textId="77777777" w:rsidR="003B7DDF" w:rsidRPr="00E0257B" w:rsidRDefault="003B7DDF" w:rsidP="00F60598">
            <w:pPr>
              <w:spacing w:after="0"/>
              <w:rPr>
                <w:rFonts w:ascii="Sylfaen" w:eastAsia="Calibri" w:hAnsi="Sylfaen" w:cs="Times New Roman"/>
                <w:b/>
                <w:lang w:val="ka-GE"/>
              </w:rPr>
            </w:pPr>
          </w:p>
          <w:p w14:paraId="4A24D79A" w14:textId="22A4C7D8" w:rsidR="00A076D2" w:rsidRPr="00E0257B" w:rsidRDefault="00A076D2" w:rsidP="00F60598">
            <w:pPr>
              <w:spacing w:after="0"/>
              <w:rPr>
                <w:rFonts w:ascii="Sylfaen" w:hAnsi="Sylfaen"/>
                <w:b/>
              </w:rPr>
            </w:pPr>
            <w:r w:rsidRPr="00E0257B">
              <w:rPr>
                <w:rFonts w:ascii="Sylfaen" w:eastAsia="Calibri" w:hAnsi="Sylfaen" w:cs="Times New Roman"/>
                <w:b/>
                <w:lang w:val="ka-GE"/>
              </w:rPr>
              <w:t xml:space="preserve">შუალედური </w:t>
            </w:r>
            <w:r w:rsidR="006C2274" w:rsidRPr="00E0257B">
              <w:rPr>
                <w:rFonts w:ascii="Sylfaen" w:eastAsia="Calibri" w:hAnsi="Sylfaen" w:cs="Times New Roman"/>
                <w:b/>
                <w:lang w:val="ka-GE"/>
              </w:rPr>
              <w:t>გამოცდა</w:t>
            </w:r>
          </w:p>
        </w:tc>
        <w:tc>
          <w:tcPr>
            <w:tcW w:w="5274" w:type="dxa"/>
          </w:tcPr>
          <w:p w14:paraId="026FFF92" w14:textId="66A0CCAD" w:rsidR="00A3270E" w:rsidRPr="00E0257B" w:rsidRDefault="003B7DDF" w:rsidP="00F60598">
            <w:pPr>
              <w:spacing w:after="0"/>
              <w:jc w:val="both"/>
              <w:rPr>
                <w:rFonts w:ascii="Sylfaen" w:hAnsi="Sylfaen"/>
                <w:noProof/>
                <w:lang w:val="ka-GE"/>
              </w:rPr>
            </w:pPr>
            <w:r w:rsidRPr="00E0257B">
              <w:rPr>
                <w:rFonts w:ascii="Sylfaen" w:hAnsi="Sylfaen"/>
                <w:noProof/>
                <w:lang w:val="ka-GE"/>
              </w:rPr>
              <w:t>1.</w:t>
            </w:r>
            <w:r w:rsidR="00A3270E" w:rsidRPr="00E0257B">
              <w:rPr>
                <w:rFonts w:ascii="Sylfaen" w:hAnsi="Sylfaen"/>
                <w:noProof/>
                <w:lang w:val="ka-GE"/>
              </w:rPr>
              <w:t xml:space="preserve"> საზღვარგარეთის ქვეყნების კონსტიტუციები</w:t>
            </w:r>
            <w:r w:rsidR="00DB1757">
              <w:rPr>
                <w:rFonts w:ascii="Sylfaen" w:hAnsi="Sylfaen"/>
                <w:noProof/>
                <w:lang w:val="ka-GE"/>
              </w:rPr>
              <w:t xml:space="preserve">, </w:t>
            </w:r>
            <w:r w:rsidR="00A3270E" w:rsidRPr="00E0257B">
              <w:rPr>
                <w:rFonts w:ascii="Sylfaen" w:hAnsi="Sylfaen"/>
                <w:noProof/>
                <w:lang w:val="ka-GE"/>
              </w:rPr>
              <w:t>პასუხისმგებელი რედაქტორი - ვ. გონაშვილი</w:t>
            </w:r>
            <w:r w:rsidR="00DB1757">
              <w:rPr>
                <w:rFonts w:ascii="Sylfaen" w:hAnsi="Sylfaen"/>
                <w:noProof/>
                <w:lang w:val="ka-GE"/>
              </w:rPr>
              <w:t>,</w:t>
            </w:r>
            <w:r w:rsidR="00A3270E" w:rsidRPr="00E0257B">
              <w:rPr>
                <w:rFonts w:ascii="Sylfaen" w:hAnsi="Sylfaen"/>
                <w:noProof/>
                <w:lang w:val="ka-GE"/>
              </w:rPr>
              <w:t xml:space="preserve"> თბილისი</w:t>
            </w:r>
            <w:r w:rsidR="00E645FB" w:rsidRPr="00E0257B">
              <w:rPr>
                <w:rFonts w:ascii="Sylfaen" w:hAnsi="Sylfaen"/>
                <w:noProof/>
                <w:lang w:val="ka-GE"/>
              </w:rPr>
              <w:t>. 2008.</w:t>
            </w:r>
            <w:r w:rsidRPr="00E0257B">
              <w:rPr>
                <w:rFonts w:ascii="Sylfaen" w:hAnsi="Sylfaen"/>
                <w:noProof/>
                <w:lang w:val="ka-GE"/>
              </w:rPr>
              <w:t xml:space="preserve"> გვ. 372 - 373;</w:t>
            </w:r>
          </w:p>
          <w:p w14:paraId="0938AD88" w14:textId="77777777" w:rsidR="009F1C7C" w:rsidRPr="00E0257B" w:rsidRDefault="00A3270E" w:rsidP="00F60598">
            <w:pPr>
              <w:spacing w:after="0"/>
              <w:jc w:val="both"/>
              <w:rPr>
                <w:rFonts w:ascii="Sylfaen" w:hAnsi="Sylfaen"/>
                <w:noProof/>
                <w:lang w:val="ka-GE"/>
              </w:rPr>
            </w:pPr>
            <w:r w:rsidRPr="00E0257B">
              <w:rPr>
                <w:rFonts w:ascii="Sylfaen" w:hAnsi="Sylfaen"/>
                <w:noProof/>
                <w:lang w:val="ka-GE"/>
              </w:rPr>
              <w:t>2. ო. მელქაძე, კ. ყურაშვილი. რუსეთის სახელმწიფო სისტემა. თბილისი. 1997. გვ. 71-76;</w:t>
            </w:r>
          </w:p>
          <w:p w14:paraId="5BF0ACBC" w14:textId="6FB943A0" w:rsidR="00972750" w:rsidRPr="00E0257B" w:rsidRDefault="00972750" w:rsidP="00F60598">
            <w:pPr>
              <w:spacing w:after="0"/>
              <w:jc w:val="both"/>
              <w:rPr>
                <w:rFonts w:ascii="Sylfaen" w:hAnsi="Sylfaen"/>
                <w:noProof/>
                <w:lang w:val="ka-GE"/>
              </w:rPr>
            </w:pPr>
            <w:r w:rsidRPr="00E0257B">
              <w:rPr>
                <w:rFonts w:ascii="Sylfaen" w:hAnsi="Sylfaen"/>
                <w:noProof/>
                <w:lang w:val="ka-GE"/>
              </w:rPr>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F60598" w:rsidRPr="00E0257B">
              <w:rPr>
                <w:rFonts w:ascii="Sylfaen" w:hAnsi="Sylfaen"/>
                <w:noProof/>
                <w:lang w:val="ka-GE"/>
              </w:rPr>
              <w:t xml:space="preserve">, </w:t>
            </w:r>
            <w:r w:rsidRPr="00E0257B">
              <w:rPr>
                <w:rFonts w:ascii="Sylfaen" w:hAnsi="Sylfaen"/>
                <w:noProof/>
                <w:lang w:val="ka-GE"/>
              </w:rPr>
              <w:t>გვ</w:t>
            </w:r>
            <w:r w:rsidR="00F60598" w:rsidRPr="00E0257B">
              <w:rPr>
                <w:rFonts w:ascii="Sylfaen" w:hAnsi="Sylfaen"/>
                <w:noProof/>
                <w:lang w:val="ka-GE"/>
              </w:rPr>
              <w:t>. 287 – 290</w:t>
            </w:r>
            <w:r w:rsidRPr="00E0257B">
              <w:rPr>
                <w:rFonts w:ascii="Sylfaen" w:hAnsi="Sylfaen"/>
                <w:noProof/>
                <w:lang w:val="ka-GE"/>
              </w:rPr>
              <w:t>.</w:t>
            </w:r>
          </w:p>
          <w:p w14:paraId="7569F723" w14:textId="5D55FFDB" w:rsidR="00E019E4" w:rsidRPr="00E0257B" w:rsidRDefault="00F60598" w:rsidP="00F60598">
            <w:pPr>
              <w:spacing w:after="0"/>
              <w:jc w:val="both"/>
              <w:rPr>
                <w:rFonts w:ascii="Sylfaen" w:hAnsi="Sylfaen"/>
                <w:noProof/>
                <w:lang w:val="ka-GE"/>
              </w:rPr>
            </w:pPr>
            <w:r w:rsidRPr="00E0257B">
              <w:rPr>
                <w:rFonts w:ascii="Sylfaen" w:hAnsi="Sylfaen"/>
                <w:noProof/>
                <w:lang w:val="ka-GE"/>
              </w:rPr>
              <w:t xml:space="preserve">4. </w:t>
            </w:r>
            <w:r w:rsidR="00E019E4" w:rsidRPr="00E0257B">
              <w:rPr>
                <w:rFonts w:ascii="Sylfaen" w:hAnsi="Sylfaen"/>
                <w:lang w:val="ka-GE"/>
              </w:rPr>
              <w:t xml:space="preserve">Безруков </w:t>
            </w:r>
            <w:r w:rsidR="00E019E4" w:rsidRPr="00E0257B">
              <w:rPr>
                <w:rFonts w:ascii="Sylfaen" w:hAnsi="Sylfaen" w:cs="Times New Roman"/>
                <w:lang w:val="ka-GE"/>
              </w:rPr>
              <w:t xml:space="preserve">А.В. Конституционное право России. </w:t>
            </w:r>
            <w:r w:rsidR="00E019E4" w:rsidRPr="00E0257B">
              <w:rPr>
                <w:rFonts w:ascii="Sylfaen" w:hAnsi="Sylfaen" w:cs="Arial"/>
                <w:color w:val="212529"/>
                <w:shd w:val="clear" w:color="auto" w:fill="FFFFFF"/>
                <w:lang w:val="ka-GE"/>
              </w:rPr>
              <w:t>Учебное пособие. 3-е изд., перераб. и доп. М.: Юстицинформ, 2015</w:t>
            </w:r>
            <w:r w:rsidRPr="00E0257B">
              <w:rPr>
                <w:rFonts w:ascii="Sylfaen" w:hAnsi="Sylfaen" w:cs="Arial"/>
                <w:color w:val="212529"/>
                <w:shd w:val="clear" w:color="auto" w:fill="FFFFFF"/>
                <w:lang w:val="ka-GE"/>
              </w:rPr>
              <w:t xml:space="preserve">, </w:t>
            </w:r>
            <w:r w:rsidR="00E019E4" w:rsidRPr="00E0257B">
              <w:rPr>
                <w:rFonts w:ascii="Sylfaen" w:hAnsi="Sylfaen" w:cs="Arial"/>
                <w:color w:val="212529"/>
                <w:shd w:val="clear" w:color="auto" w:fill="FFFFFF"/>
                <w:lang w:val="ka-GE"/>
              </w:rPr>
              <w:t>გვ</w:t>
            </w:r>
            <w:r w:rsidRPr="00E0257B">
              <w:rPr>
                <w:rFonts w:ascii="Sylfaen" w:hAnsi="Sylfaen" w:cs="Arial"/>
                <w:color w:val="212529"/>
                <w:shd w:val="clear" w:color="auto" w:fill="FFFFFF"/>
                <w:lang w:val="ka-GE"/>
              </w:rPr>
              <w:t>. 95 -110.</w:t>
            </w:r>
          </w:p>
        </w:tc>
      </w:tr>
      <w:tr w:rsidR="009F1C7C" w:rsidRPr="00E0257B" w14:paraId="7A9F503A" w14:textId="77777777" w:rsidTr="006C2274">
        <w:tc>
          <w:tcPr>
            <w:tcW w:w="868" w:type="dxa"/>
          </w:tcPr>
          <w:p w14:paraId="5B1F57B4"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lastRenderedPageBreak/>
              <w:t>9</w:t>
            </w:r>
          </w:p>
        </w:tc>
        <w:tc>
          <w:tcPr>
            <w:tcW w:w="3537" w:type="dxa"/>
          </w:tcPr>
          <w:p w14:paraId="5C748A1A" w14:textId="77777777" w:rsidR="0087457D" w:rsidRPr="00E0257B" w:rsidRDefault="0087457D" w:rsidP="00F60598">
            <w:pPr>
              <w:spacing w:after="0"/>
              <w:rPr>
                <w:rFonts w:ascii="Sylfaen" w:hAnsi="Sylfaen"/>
                <w:b/>
                <w:lang w:val="ka-GE"/>
              </w:rPr>
            </w:pPr>
            <w:r w:rsidRPr="00E0257B">
              <w:rPr>
                <w:rFonts w:ascii="Sylfaen" w:hAnsi="Sylfaen"/>
                <w:b/>
                <w:lang w:val="ka-GE"/>
              </w:rPr>
              <w:t>ლექცია:</w:t>
            </w:r>
          </w:p>
          <w:p w14:paraId="05F78787" w14:textId="26937466" w:rsidR="0087457D" w:rsidRPr="00E0257B" w:rsidRDefault="005B551A" w:rsidP="00F60598">
            <w:pPr>
              <w:spacing w:after="0"/>
              <w:rPr>
                <w:rFonts w:ascii="Sylfaen" w:hAnsi="Sylfaen"/>
                <w:lang w:val="ka-GE"/>
              </w:rPr>
            </w:pPr>
            <w:r w:rsidRPr="00E0257B">
              <w:rPr>
                <w:rFonts w:ascii="Sylfaen" w:hAnsi="Sylfaen"/>
                <w:lang w:val="ka-GE"/>
              </w:rPr>
              <w:t>რუსეთის ფედერაციის პრეზიდენტის კომპეტენცია</w:t>
            </w:r>
          </w:p>
          <w:p w14:paraId="0EC43AFD" w14:textId="77777777" w:rsidR="00202A96" w:rsidRPr="00E0257B" w:rsidRDefault="00202A96" w:rsidP="00F60598">
            <w:pPr>
              <w:spacing w:after="0"/>
              <w:rPr>
                <w:rFonts w:ascii="Sylfaen" w:hAnsi="Sylfaen"/>
                <w:b/>
                <w:lang w:val="ka-GE"/>
              </w:rPr>
            </w:pPr>
          </w:p>
          <w:p w14:paraId="274DAED4" w14:textId="2FBAFB1C" w:rsidR="006F6509" w:rsidRPr="00E0257B" w:rsidRDefault="006F6509" w:rsidP="00F60598">
            <w:pPr>
              <w:spacing w:after="0"/>
              <w:rPr>
                <w:rFonts w:ascii="Sylfaen" w:hAnsi="Sylfaen"/>
                <w:b/>
              </w:rPr>
            </w:pPr>
            <w:r w:rsidRPr="00E0257B">
              <w:rPr>
                <w:rFonts w:ascii="Sylfaen" w:hAnsi="Sylfaen"/>
                <w:b/>
                <w:lang w:val="ka-GE"/>
              </w:rPr>
              <w:t>სემინარი</w:t>
            </w:r>
            <w:r w:rsidR="00E444E2" w:rsidRPr="00E0257B">
              <w:rPr>
                <w:rFonts w:ascii="Sylfaen" w:hAnsi="Sylfaen"/>
                <w:b/>
              </w:rPr>
              <w:t>:</w:t>
            </w:r>
          </w:p>
          <w:p w14:paraId="4E5A5DC0" w14:textId="6D1A3152" w:rsidR="003606A8" w:rsidRPr="00E0257B" w:rsidRDefault="006F6509" w:rsidP="00F60598">
            <w:pPr>
              <w:spacing w:after="0"/>
              <w:rPr>
                <w:rFonts w:ascii="Sylfaen" w:hAnsi="Sylfaen"/>
                <w:lang w:val="ka-GE"/>
              </w:rPr>
            </w:pPr>
            <w:r w:rsidRPr="00E0257B">
              <w:rPr>
                <w:rFonts w:ascii="Sylfaen" w:hAnsi="Sylfaen"/>
                <w:lang w:val="ka-GE"/>
              </w:rPr>
              <w:t xml:space="preserve">სადისკუსიო </w:t>
            </w:r>
            <w:r w:rsidR="003606A8" w:rsidRPr="00E0257B">
              <w:rPr>
                <w:rFonts w:ascii="Sylfaen" w:hAnsi="Sylfaen"/>
                <w:lang w:val="ka-GE"/>
              </w:rPr>
              <w:t>საკითხ</w:t>
            </w:r>
            <w:r w:rsidRPr="00E0257B">
              <w:rPr>
                <w:rFonts w:ascii="Sylfaen" w:hAnsi="Sylfaen"/>
                <w:lang w:val="ka-GE"/>
              </w:rPr>
              <w:t>ი:</w:t>
            </w:r>
            <w:r w:rsidR="003606A8" w:rsidRPr="00E0257B">
              <w:rPr>
                <w:rFonts w:ascii="Sylfaen" w:hAnsi="Sylfaen"/>
                <w:lang w:val="ka-GE"/>
              </w:rPr>
              <w:t xml:space="preserve"> </w:t>
            </w:r>
            <w:r w:rsidRPr="00E0257B">
              <w:rPr>
                <w:rFonts w:ascii="Sylfaen" w:hAnsi="Sylfaen"/>
                <w:lang w:val="ka-GE"/>
              </w:rPr>
              <w:t>პრეზიდენტის ძირითადი უფლებამოსილებები.</w:t>
            </w:r>
          </w:p>
          <w:p w14:paraId="6944C847" w14:textId="77777777" w:rsidR="00202A96" w:rsidRPr="00E0257B" w:rsidRDefault="00202A96" w:rsidP="00F60598">
            <w:pPr>
              <w:spacing w:after="0"/>
              <w:rPr>
                <w:rFonts w:ascii="Sylfaen" w:hAnsi="Sylfaen"/>
                <w:lang w:val="ka-GE"/>
              </w:rPr>
            </w:pPr>
          </w:p>
          <w:p w14:paraId="04170643" w14:textId="2D2EB7EA" w:rsidR="006F6509" w:rsidRPr="00E0257B" w:rsidRDefault="003606A8" w:rsidP="00F60598">
            <w:pPr>
              <w:pStyle w:val="ListParagraph"/>
              <w:numPr>
                <w:ilvl w:val="0"/>
                <w:numId w:val="19"/>
              </w:numPr>
              <w:spacing w:after="0"/>
              <w:rPr>
                <w:rFonts w:ascii="Sylfaen" w:hAnsi="Sylfaen"/>
                <w:lang w:val="ka-GE"/>
              </w:rPr>
            </w:pPr>
            <w:r w:rsidRPr="00E0257B">
              <w:rPr>
                <w:rFonts w:ascii="Sylfaen" w:hAnsi="Sylfaen"/>
                <w:lang w:val="ka-GE"/>
              </w:rPr>
              <w:t>შუალედური შეფასების განხილვა</w:t>
            </w:r>
          </w:p>
        </w:tc>
        <w:tc>
          <w:tcPr>
            <w:tcW w:w="5274" w:type="dxa"/>
          </w:tcPr>
          <w:p w14:paraId="0012F8B7" w14:textId="78762FB2" w:rsidR="00A3270E" w:rsidRPr="00E0257B" w:rsidRDefault="00A3270E" w:rsidP="00F60598">
            <w:pPr>
              <w:spacing w:after="0"/>
              <w:jc w:val="both"/>
              <w:rPr>
                <w:rFonts w:ascii="Sylfaen" w:hAnsi="Sylfaen"/>
                <w:noProof/>
              </w:rPr>
            </w:pPr>
            <w:r w:rsidRPr="00E0257B">
              <w:rPr>
                <w:rFonts w:ascii="Sylfaen" w:hAnsi="Sylfaen"/>
                <w:noProof/>
                <w:lang w:val="ka-GE"/>
              </w:rPr>
              <w:t>1. რუსეთის ფედერაციის კონსტიტუცია - საზღვარგარეთის ქვეყნების კონსტიტუციები</w:t>
            </w:r>
            <w:r w:rsidR="00DB1757">
              <w:rPr>
                <w:rFonts w:ascii="Sylfaen" w:hAnsi="Sylfaen"/>
                <w:noProof/>
                <w:lang w:val="ka-GE"/>
              </w:rPr>
              <w:t xml:space="preserve">, </w:t>
            </w:r>
            <w:r w:rsidRPr="00E0257B">
              <w:rPr>
                <w:rFonts w:ascii="Sylfaen" w:hAnsi="Sylfaen"/>
                <w:noProof/>
                <w:lang w:val="ka-GE"/>
              </w:rPr>
              <w:t>პასუხისმგებელი რედაქტორი - ვ. გონაშვილი</w:t>
            </w:r>
            <w:r w:rsidR="00DB1757">
              <w:rPr>
                <w:rFonts w:ascii="Sylfaen" w:hAnsi="Sylfaen"/>
                <w:noProof/>
                <w:lang w:val="ka-GE"/>
              </w:rPr>
              <w:t>,</w:t>
            </w:r>
            <w:r w:rsidRPr="00E0257B">
              <w:rPr>
                <w:rFonts w:ascii="Sylfaen" w:hAnsi="Sylfaen"/>
                <w:noProof/>
                <w:lang w:val="ka-GE"/>
              </w:rPr>
              <w:t xml:space="preserve"> თბილისი. 2008. </w:t>
            </w:r>
            <w:r w:rsidR="00E645FB" w:rsidRPr="00E0257B">
              <w:rPr>
                <w:rFonts w:ascii="Sylfaen" w:hAnsi="Sylfaen"/>
                <w:noProof/>
                <w:lang w:val="ka-GE"/>
              </w:rPr>
              <w:t>373 – 374;</w:t>
            </w:r>
          </w:p>
          <w:p w14:paraId="4050AF3D" w14:textId="1D985A27" w:rsidR="009F1C7C" w:rsidRPr="00E0257B" w:rsidRDefault="003B7DDF" w:rsidP="00F60598">
            <w:pPr>
              <w:spacing w:after="0"/>
              <w:jc w:val="both"/>
              <w:rPr>
                <w:rFonts w:ascii="Sylfaen" w:hAnsi="Sylfaen"/>
                <w:noProof/>
                <w:lang w:val="ka-GE"/>
              </w:rPr>
            </w:pPr>
            <w:r w:rsidRPr="00E0257B">
              <w:rPr>
                <w:rFonts w:ascii="Sylfaen" w:hAnsi="Sylfaen"/>
                <w:noProof/>
                <w:lang w:val="ka-GE"/>
              </w:rPr>
              <w:t>2</w:t>
            </w:r>
            <w:r w:rsidR="00A3270E" w:rsidRPr="00E0257B">
              <w:rPr>
                <w:rFonts w:ascii="Sylfaen" w:hAnsi="Sylfaen"/>
                <w:noProof/>
                <w:lang w:val="ka-GE"/>
              </w:rPr>
              <w:t>. ო. მელქაძე, კ. ყურაშვილი</w:t>
            </w:r>
            <w:r w:rsidR="00D459C5" w:rsidRPr="00E0257B">
              <w:rPr>
                <w:rFonts w:ascii="Sylfaen" w:hAnsi="Sylfaen"/>
                <w:noProof/>
                <w:lang w:val="ka-GE"/>
              </w:rPr>
              <w:t>.</w:t>
            </w:r>
            <w:r w:rsidR="00A3270E" w:rsidRPr="00E0257B">
              <w:rPr>
                <w:rFonts w:ascii="Sylfaen" w:hAnsi="Sylfaen"/>
                <w:noProof/>
                <w:lang w:val="ka-GE"/>
              </w:rPr>
              <w:t>რუსეთის სახელმწიფო სისტემა. თბილისი. 1997. გვ. 77-83</w:t>
            </w:r>
          </w:p>
          <w:p w14:paraId="640E5CE1" w14:textId="2A4EEF43" w:rsidR="00972750" w:rsidRPr="00E0257B" w:rsidRDefault="00972750" w:rsidP="00F60598">
            <w:pPr>
              <w:spacing w:after="0"/>
              <w:jc w:val="both"/>
              <w:rPr>
                <w:rFonts w:ascii="Sylfaen" w:hAnsi="Sylfaen"/>
                <w:noProof/>
              </w:rPr>
            </w:pPr>
            <w:r w:rsidRPr="00E0257B">
              <w:rPr>
                <w:rFonts w:ascii="Sylfaen" w:hAnsi="Sylfaen"/>
                <w:noProof/>
              </w:rPr>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F60598" w:rsidRPr="00E0257B">
              <w:rPr>
                <w:rFonts w:ascii="Sylfaen" w:hAnsi="Sylfaen"/>
                <w:noProof/>
              </w:rPr>
              <w:t xml:space="preserve">, </w:t>
            </w:r>
            <w:r w:rsidRPr="00E0257B">
              <w:rPr>
                <w:rFonts w:ascii="Sylfaen" w:hAnsi="Sylfaen"/>
                <w:noProof/>
              </w:rPr>
              <w:t>გვ</w:t>
            </w:r>
            <w:r w:rsidR="00F60598" w:rsidRPr="00E0257B">
              <w:rPr>
                <w:rFonts w:ascii="Sylfaen" w:hAnsi="Sylfaen"/>
                <w:noProof/>
              </w:rPr>
              <w:t>. 287 – 290</w:t>
            </w:r>
            <w:r w:rsidRPr="00E0257B">
              <w:rPr>
                <w:rFonts w:ascii="Sylfaen" w:hAnsi="Sylfaen"/>
                <w:noProof/>
              </w:rPr>
              <w:t>.</w:t>
            </w:r>
          </w:p>
          <w:p w14:paraId="0769A303" w14:textId="3B2849F3" w:rsidR="00E019E4" w:rsidRPr="00E0257B" w:rsidRDefault="00E019E4" w:rsidP="00F60598">
            <w:pPr>
              <w:spacing w:after="0"/>
              <w:jc w:val="both"/>
              <w:rPr>
                <w:rFonts w:ascii="Sylfaen" w:hAnsi="Sylfaen"/>
                <w:noProof/>
                <w:lang w:val="ka-GE"/>
              </w:rPr>
            </w:pPr>
            <w:r w:rsidRPr="00E0257B">
              <w:rPr>
                <w:rFonts w:ascii="Sylfaen" w:hAnsi="Sylfaen"/>
                <w:noProof/>
                <w:lang w:val="ka-GE"/>
              </w:rPr>
              <w:t xml:space="preserve">4. </w:t>
            </w:r>
            <w:r w:rsidRPr="00E0257B">
              <w:rPr>
                <w:rFonts w:ascii="Sylfaen" w:hAnsi="Sylfaen"/>
                <w:lang w:val="ka-GE"/>
              </w:rPr>
              <w:t xml:space="preserve">Безруков </w:t>
            </w:r>
            <w:r w:rsidRPr="00E0257B">
              <w:rPr>
                <w:rFonts w:ascii="Sylfaen" w:hAnsi="Sylfaen" w:cs="Times New Roman"/>
                <w:lang w:val="ka-GE"/>
              </w:rPr>
              <w:t xml:space="preserve">А.В. Конституционное право России. </w:t>
            </w:r>
            <w:r w:rsidRPr="00E0257B">
              <w:rPr>
                <w:rFonts w:ascii="Sylfaen" w:hAnsi="Sylfaen" w:cs="Arial"/>
                <w:color w:val="212529"/>
                <w:shd w:val="clear" w:color="auto" w:fill="FFFFFF"/>
                <w:lang w:val="ru-RU"/>
              </w:rPr>
              <w:t>Учебное пособие. 3-е изд., перераб. и доп. М.: Юстицинформ, 2015</w:t>
            </w:r>
            <w:r w:rsidR="00F60598" w:rsidRPr="00E0257B">
              <w:rPr>
                <w:rFonts w:ascii="Sylfaen" w:hAnsi="Sylfaen" w:cs="Arial"/>
                <w:color w:val="212529"/>
                <w:shd w:val="clear" w:color="auto" w:fill="FFFFFF"/>
                <w:lang w:val="ka-GE"/>
              </w:rPr>
              <w:t xml:space="preserve">, </w:t>
            </w:r>
            <w:r w:rsidRPr="00E0257B">
              <w:rPr>
                <w:rFonts w:ascii="Sylfaen" w:hAnsi="Sylfaen" w:cs="Arial"/>
                <w:color w:val="212529"/>
                <w:shd w:val="clear" w:color="auto" w:fill="FFFFFF"/>
                <w:lang w:val="ka-GE"/>
              </w:rPr>
              <w:t>გვ</w:t>
            </w:r>
            <w:r w:rsidR="00F60598" w:rsidRPr="00E0257B">
              <w:rPr>
                <w:rFonts w:ascii="Sylfaen" w:hAnsi="Sylfaen" w:cs="Arial"/>
                <w:color w:val="212529"/>
                <w:shd w:val="clear" w:color="auto" w:fill="FFFFFF"/>
                <w:lang w:val="ka-GE"/>
              </w:rPr>
              <w:t>. 59-77.</w:t>
            </w:r>
          </w:p>
        </w:tc>
      </w:tr>
      <w:tr w:rsidR="009F1C7C" w:rsidRPr="00E0257B" w14:paraId="27EA59BF" w14:textId="77777777" w:rsidTr="006C2274">
        <w:tc>
          <w:tcPr>
            <w:tcW w:w="868" w:type="dxa"/>
          </w:tcPr>
          <w:p w14:paraId="4CD5AC5E"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10</w:t>
            </w:r>
          </w:p>
        </w:tc>
        <w:tc>
          <w:tcPr>
            <w:tcW w:w="3537" w:type="dxa"/>
          </w:tcPr>
          <w:p w14:paraId="3C42702F" w14:textId="77777777" w:rsidR="0087457D" w:rsidRPr="00E0257B" w:rsidRDefault="0087457D" w:rsidP="00F60598">
            <w:pPr>
              <w:spacing w:after="0"/>
              <w:rPr>
                <w:rFonts w:ascii="Sylfaen" w:hAnsi="Sylfaen"/>
                <w:b/>
                <w:lang w:val="ka-GE"/>
              </w:rPr>
            </w:pPr>
            <w:r w:rsidRPr="00E0257B">
              <w:rPr>
                <w:rFonts w:ascii="Sylfaen" w:hAnsi="Sylfaen"/>
                <w:b/>
                <w:lang w:val="ka-GE"/>
              </w:rPr>
              <w:t>ლექცია:</w:t>
            </w:r>
          </w:p>
          <w:p w14:paraId="5BD69357" w14:textId="0886B0E7" w:rsidR="009F1C7C" w:rsidRPr="00E0257B" w:rsidRDefault="005B551A" w:rsidP="00F60598">
            <w:pPr>
              <w:spacing w:after="0"/>
              <w:rPr>
                <w:rFonts w:ascii="Sylfaen" w:hAnsi="Sylfaen"/>
              </w:rPr>
            </w:pPr>
            <w:r w:rsidRPr="00E0257B">
              <w:rPr>
                <w:rFonts w:ascii="Sylfaen" w:hAnsi="Sylfaen"/>
              </w:rPr>
              <w:t>რუსეთის ფედერაციის ფედერალური კრება, ფორმირების წესი და სტრუქტურა; დეპუტატის სტატუსი, მუშაობის წესი;</w:t>
            </w:r>
          </w:p>
          <w:p w14:paraId="1917C4AB" w14:textId="77777777" w:rsidR="00202A96" w:rsidRPr="00E0257B" w:rsidRDefault="00202A96" w:rsidP="00F60598">
            <w:pPr>
              <w:spacing w:after="0"/>
              <w:rPr>
                <w:rFonts w:ascii="Sylfaen" w:hAnsi="Sylfaen"/>
                <w:b/>
                <w:lang w:val="ka-GE"/>
              </w:rPr>
            </w:pPr>
          </w:p>
          <w:p w14:paraId="323D485D" w14:textId="2631F025" w:rsidR="006F6509" w:rsidRPr="00E0257B" w:rsidRDefault="006F6509" w:rsidP="00F60598">
            <w:pPr>
              <w:spacing w:after="0"/>
              <w:rPr>
                <w:rFonts w:ascii="Sylfaen" w:hAnsi="Sylfaen"/>
                <w:b/>
                <w:lang w:val="ka-GE"/>
              </w:rPr>
            </w:pPr>
            <w:r w:rsidRPr="00E0257B">
              <w:rPr>
                <w:rFonts w:ascii="Sylfaen" w:hAnsi="Sylfaen"/>
                <w:b/>
                <w:lang w:val="ka-GE"/>
              </w:rPr>
              <w:t>სემინარი:</w:t>
            </w:r>
          </w:p>
          <w:p w14:paraId="51DF4965" w14:textId="19E113A3" w:rsidR="0087457D" w:rsidRPr="00E0257B" w:rsidRDefault="006F6509" w:rsidP="00F60598">
            <w:pPr>
              <w:spacing w:after="0"/>
              <w:rPr>
                <w:rFonts w:ascii="Sylfaen" w:hAnsi="Sylfaen"/>
                <w:lang w:val="ka-GE"/>
              </w:rPr>
            </w:pPr>
            <w:r w:rsidRPr="00E0257B">
              <w:rPr>
                <w:rFonts w:ascii="Sylfaen" w:hAnsi="Sylfaen"/>
                <w:lang w:val="ka-GE"/>
              </w:rPr>
              <w:t>სადისკუსიო საკითხი</w:t>
            </w:r>
            <w:r w:rsidR="003B7DDF" w:rsidRPr="00E0257B">
              <w:rPr>
                <w:rFonts w:ascii="Sylfaen" w:hAnsi="Sylfaen"/>
                <w:lang w:val="ka-GE"/>
              </w:rPr>
              <w:t xml:space="preserve">: </w:t>
            </w:r>
            <w:r w:rsidRPr="00E0257B">
              <w:rPr>
                <w:rFonts w:ascii="Sylfaen" w:hAnsi="Sylfaen"/>
                <w:lang w:val="ka-GE"/>
              </w:rPr>
              <w:t>საპარლამენტო კონტროლი</w:t>
            </w:r>
          </w:p>
        </w:tc>
        <w:tc>
          <w:tcPr>
            <w:tcW w:w="5274" w:type="dxa"/>
          </w:tcPr>
          <w:p w14:paraId="35505FEA" w14:textId="1BCE6B89" w:rsidR="00A3270E" w:rsidRPr="00E0257B" w:rsidRDefault="003B7DDF" w:rsidP="00F60598">
            <w:pPr>
              <w:spacing w:after="0"/>
              <w:jc w:val="both"/>
              <w:rPr>
                <w:rFonts w:ascii="Sylfaen" w:hAnsi="Sylfaen"/>
                <w:noProof/>
                <w:lang w:val="ka-GE"/>
              </w:rPr>
            </w:pPr>
            <w:r w:rsidRPr="00E0257B">
              <w:rPr>
                <w:rFonts w:ascii="Sylfaen" w:hAnsi="Sylfaen"/>
                <w:noProof/>
                <w:lang w:val="ka-GE"/>
              </w:rPr>
              <w:t>1.</w:t>
            </w:r>
            <w:r w:rsidR="00A3270E" w:rsidRPr="00E0257B">
              <w:rPr>
                <w:rFonts w:ascii="Sylfaen" w:hAnsi="Sylfaen"/>
                <w:noProof/>
                <w:lang w:val="ka-GE"/>
              </w:rPr>
              <w:t xml:space="preserve"> საზღვარგარეთის ქვეყნების კონსტიტუციები (პასუხისმგებელი რედაქტორი - ვ. გონაშვილი) თბილისი</w:t>
            </w:r>
            <w:r w:rsidR="00E645FB" w:rsidRPr="00E0257B">
              <w:rPr>
                <w:rFonts w:ascii="Sylfaen" w:hAnsi="Sylfaen"/>
                <w:noProof/>
                <w:lang w:val="ka-GE"/>
              </w:rPr>
              <w:t>. 2008.</w:t>
            </w:r>
            <w:r w:rsidR="00A3270E" w:rsidRPr="00E0257B">
              <w:rPr>
                <w:rFonts w:ascii="Sylfaen" w:hAnsi="Sylfaen"/>
                <w:noProof/>
                <w:lang w:val="ka-GE"/>
              </w:rPr>
              <w:t xml:space="preserve"> 109;</w:t>
            </w:r>
            <w:r w:rsidRPr="00E0257B">
              <w:rPr>
                <w:rFonts w:ascii="Sylfaen" w:hAnsi="Sylfaen"/>
                <w:noProof/>
                <w:lang w:val="ka-GE"/>
              </w:rPr>
              <w:t xml:space="preserve"> გვ. 375;</w:t>
            </w:r>
          </w:p>
          <w:p w14:paraId="4C754788" w14:textId="77777777" w:rsidR="009F1C7C" w:rsidRPr="00E0257B" w:rsidRDefault="003B7DDF" w:rsidP="00F60598">
            <w:pPr>
              <w:spacing w:after="0"/>
              <w:jc w:val="both"/>
              <w:rPr>
                <w:rFonts w:ascii="Sylfaen" w:hAnsi="Sylfaen"/>
                <w:noProof/>
                <w:lang w:val="ka-GE"/>
              </w:rPr>
            </w:pPr>
            <w:r w:rsidRPr="00E0257B">
              <w:rPr>
                <w:rFonts w:ascii="Sylfaen" w:hAnsi="Sylfaen"/>
                <w:noProof/>
                <w:lang w:val="ka-GE"/>
              </w:rPr>
              <w:t xml:space="preserve">2. </w:t>
            </w:r>
            <w:r w:rsidR="00A3270E" w:rsidRPr="00E0257B">
              <w:rPr>
                <w:rFonts w:ascii="Sylfaen" w:hAnsi="Sylfaen"/>
                <w:noProof/>
                <w:lang w:val="ka-GE"/>
              </w:rPr>
              <w:t>ო. მელქაძე, კ. ყურაშვილი. რუსეთის სახელმწიფო სისტემა. თბილისი. 1997. გვ.83-93; 96-98</w:t>
            </w:r>
            <w:r w:rsidRPr="00E0257B">
              <w:rPr>
                <w:rFonts w:ascii="Sylfaen" w:hAnsi="Sylfaen"/>
                <w:noProof/>
                <w:lang w:val="ka-GE"/>
              </w:rPr>
              <w:t>.</w:t>
            </w:r>
          </w:p>
          <w:p w14:paraId="2B85C43F" w14:textId="09C7D6C3" w:rsidR="00972750" w:rsidRPr="00E0257B" w:rsidRDefault="00972750" w:rsidP="00F60598">
            <w:pPr>
              <w:spacing w:after="0"/>
              <w:jc w:val="both"/>
              <w:rPr>
                <w:rFonts w:ascii="Sylfaen" w:hAnsi="Sylfaen"/>
                <w:noProof/>
                <w:lang w:val="ka-GE"/>
              </w:rPr>
            </w:pPr>
            <w:r w:rsidRPr="00E0257B">
              <w:rPr>
                <w:rFonts w:ascii="Sylfaen" w:hAnsi="Sylfaen"/>
                <w:noProof/>
                <w:lang w:val="ka-GE"/>
              </w:rPr>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F60598" w:rsidRPr="00E0257B">
              <w:rPr>
                <w:rFonts w:ascii="Sylfaen" w:hAnsi="Sylfaen"/>
                <w:noProof/>
                <w:lang w:val="ka-GE"/>
              </w:rPr>
              <w:t xml:space="preserve">, </w:t>
            </w:r>
            <w:r w:rsidRPr="00E0257B">
              <w:rPr>
                <w:rFonts w:ascii="Sylfaen" w:hAnsi="Sylfaen"/>
                <w:noProof/>
                <w:lang w:val="ka-GE"/>
              </w:rPr>
              <w:t>გვ. 290 – 294.</w:t>
            </w:r>
          </w:p>
          <w:p w14:paraId="0A06F7EE" w14:textId="49F07601" w:rsidR="00E019E4" w:rsidRPr="00E0257B" w:rsidRDefault="00E019E4" w:rsidP="00F60598">
            <w:pPr>
              <w:spacing w:after="0"/>
              <w:jc w:val="both"/>
              <w:rPr>
                <w:rFonts w:ascii="Sylfaen" w:hAnsi="Sylfaen" w:cs="Arial"/>
                <w:color w:val="212529"/>
                <w:shd w:val="clear" w:color="auto" w:fill="FFFFFF"/>
                <w:lang w:val="ka-GE"/>
              </w:rPr>
            </w:pPr>
            <w:r w:rsidRPr="00E0257B">
              <w:rPr>
                <w:rFonts w:ascii="Sylfaen" w:hAnsi="Sylfaen"/>
                <w:noProof/>
                <w:lang w:val="ka-GE"/>
              </w:rPr>
              <w:t xml:space="preserve">4. </w:t>
            </w:r>
            <w:r w:rsidRPr="00E0257B">
              <w:rPr>
                <w:rFonts w:ascii="Sylfaen" w:hAnsi="Sylfaen"/>
                <w:lang w:val="ka-GE"/>
              </w:rPr>
              <w:t xml:space="preserve">Безруков </w:t>
            </w:r>
            <w:r w:rsidRPr="00E0257B">
              <w:rPr>
                <w:rFonts w:ascii="Sylfaen" w:hAnsi="Sylfaen" w:cs="Times New Roman"/>
                <w:lang w:val="ka-GE"/>
              </w:rPr>
              <w:t xml:space="preserve">А.В. Конституционное право России. </w:t>
            </w:r>
            <w:r w:rsidRPr="00E0257B">
              <w:rPr>
                <w:rFonts w:ascii="Sylfaen" w:hAnsi="Sylfaen" w:cs="Arial"/>
                <w:color w:val="212529"/>
                <w:shd w:val="clear" w:color="auto" w:fill="FFFFFF"/>
                <w:lang w:val="ru-RU"/>
              </w:rPr>
              <w:t>Учебное пособие. 3-е изд., перераб. и доп. М.: Юстицинформ, 2015</w:t>
            </w:r>
            <w:r w:rsidR="00F60598" w:rsidRPr="00E0257B">
              <w:rPr>
                <w:rFonts w:ascii="Sylfaen" w:hAnsi="Sylfaen" w:cs="Arial"/>
                <w:color w:val="212529"/>
                <w:shd w:val="clear" w:color="auto" w:fill="FFFFFF"/>
                <w:lang w:val="ka-GE"/>
              </w:rPr>
              <w:t xml:space="preserve">, </w:t>
            </w:r>
            <w:r w:rsidRPr="00E0257B">
              <w:rPr>
                <w:rFonts w:ascii="Sylfaen" w:hAnsi="Sylfaen" w:cs="Arial"/>
                <w:color w:val="212529"/>
                <w:shd w:val="clear" w:color="auto" w:fill="FFFFFF"/>
                <w:lang w:val="ka-GE"/>
              </w:rPr>
              <w:t>გვ</w:t>
            </w:r>
            <w:r w:rsidR="00F60598" w:rsidRPr="00E0257B">
              <w:rPr>
                <w:rFonts w:ascii="Sylfaen" w:hAnsi="Sylfaen" w:cs="Arial"/>
                <w:color w:val="212529"/>
                <w:shd w:val="clear" w:color="auto" w:fill="FFFFFF"/>
                <w:lang w:val="ka-GE"/>
              </w:rPr>
              <w:t>. 59-77</w:t>
            </w:r>
            <w:r w:rsidR="00ED09A0" w:rsidRPr="00E0257B">
              <w:rPr>
                <w:rFonts w:ascii="Sylfaen" w:hAnsi="Sylfaen" w:cs="Arial"/>
                <w:color w:val="212529"/>
                <w:shd w:val="clear" w:color="auto" w:fill="FFFFFF"/>
                <w:lang w:val="ka-GE"/>
              </w:rPr>
              <w:t>;</w:t>
            </w:r>
          </w:p>
          <w:p w14:paraId="290B0C79" w14:textId="6059D16F" w:rsidR="00ED09A0" w:rsidRPr="00E0257B" w:rsidRDefault="00ED09A0" w:rsidP="00F60598">
            <w:pPr>
              <w:spacing w:after="0"/>
              <w:jc w:val="both"/>
              <w:rPr>
                <w:rFonts w:ascii="Sylfaen" w:hAnsi="Sylfaen"/>
                <w:noProof/>
                <w:lang w:val="ka-GE"/>
              </w:rPr>
            </w:pPr>
            <w:r w:rsidRPr="00E0257B">
              <w:rPr>
                <w:rFonts w:ascii="Sylfaen" w:hAnsi="Sylfaen" w:cs="Times New Roman"/>
                <w:lang w:val="ka-GE"/>
              </w:rPr>
              <w:t>5. Безруков А.В.</w:t>
            </w:r>
            <w:r w:rsidRPr="00E0257B">
              <w:rPr>
                <w:rFonts w:ascii="Sylfaen" w:hAnsi="Sylfaen"/>
                <w:lang w:val="ka-GE"/>
              </w:rPr>
              <w:t xml:space="preserve"> </w:t>
            </w:r>
            <w:r w:rsidRPr="00E0257B">
              <w:rPr>
                <w:rFonts w:ascii="Sylfaen" w:hAnsi="Sylfaen" w:cs="Times New Roman"/>
                <w:lang w:val="ka-GE"/>
              </w:rPr>
              <w:t>Парламентское Право и Парламентские Процедуры  в России, Учебное Пособие</w:t>
            </w:r>
            <w:r w:rsidRPr="00E0257B">
              <w:rPr>
                <w:rFonts w:ascii="Sylfaen" w:hAnsi="Sylfaen" w:cs="Arial"/>
                <w:color w:val="212529"/>
                <w:shd w:val="clear" w:color="auto" w:fill="FFFFFF"/>
                <w:lang w:val="ka-GE"/>
              </w:rPr>
              <w:t>. 2-е изд., перераб. и доп. М.: Юстицинформ, 2015</w:t>
            </w:r>
            <w:r w:rsidR="00F60598" w:rsidRPr="00E0257B">
              <w:rPr>
                <w:rFonts w:ascii="Sylfaen" w:hAnsi="Sylfaen" w:cs="Arial"/>
                <w:color w:val="212529"/>
                <w:shd w:val="clear" w:color="auto" w:fill="FFFFFF"/>
                <w:lang w:val="ka-GE"/>
              </w:rPr>
              <w:t>, გვ. 3-45.</w:t>
            </w:r>
          </w:p>
        </w:tc>
      </w:tr>
      <w:tr w:rsidR="009F1C7C" w:rsidRPr="00E0257B" w14:paraId="7927C2AA" w14:textId="77777777" w:rsidTr="006C2274">
        <w:tc>
          <w:tcPr>
            <w:tcW w:w="868" w:type="dxa"/>
          </w:tcPr>
          <w:p w14:paraId="6481BB6B"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11</w:t>
            </w:r>
          </w:p>
        </w:tc>
        <w:tc>
          <w:tcPr>
            <w:tcW w:w="3537" w:type="dxa"/>
          </w:tcPr>
          <w:p w14:paraId="5FFFD934" w14:textId="77777777" w:rsidR="0087457D" w:rsidRPr="00E0257B" w:rsidRDefault="0087457D" w:rsidP="00F60598">
            <w:pPr>
              <w:spacing w:after="0"/>
              <w:rPr>
                <w:rFonts w:ascii="Sylfaen" w:hAnsi="Sylfaen"/>
                <w:b/>
                <w:lang w:val="ka-GE"/>
              </w:rPr>
            </w:pPr>
            <w:r w:rsidRPr="00E0257B">
              <w:rPr>
                <w:rFonts w:ascii="Sylfaen" w:hAnsi="Sylfaen"/>
                <w:b/>
                <w:lang w:val="ka-GE"/>
              </w:rPr>
              <w:t>ლექცია:</w:t>
            </w:r>
          </w:p>
          <w:p w14:paraId="72411025" w14:textId="77777777" w:rsidR="009F1C7C" w:rsidRPr="00E0257B" w:rsidRDefault="00A3270E" w:rsidP="00F60598">
            <w:pPr>
              <w:spacing w:after="0"/>
              <w:rPr>
                <w:rFonts w:ascii="Sylfaen" w:hAnsi="Sylfaen"/>
                <w:lang w:val="ka-GE"/>
              </w:rPr>
            </w:pPr>
            <w:r w:rsidRPr="00E0257B">
              <w:rPr>
                <w:rFonts w:ascii="Sylfaen" w:hAnsi="Sylfaen"/>
                <w:lang w:val="ka-GE"/>
              </w:rPr>
              <w:t xml:space="preserve">რუსეთის ფედერაციის ფედერალური კრების </w:t>
            </w:r>
            <w:r w:rsidRPr="00E0257B">
              <w:rPr>
                <w:rFonts w:ascii="Sylfaen" w:hAnsi="Sylfaen"/>
                <w:lang w:val="ka-GE"/>
              </w:rPr>
              <w:lastRenderedPageBreak/>
              <w:t>კომპეტენცია, საკანონმდებლო პროცესი</w:t>
            </w:r>
          </w:p>
          <w:p w14:paraId="2EF09275" w14:textId="77777777" w:rsidR="006E1E27" w:rsidRPr="00E0257B" w:rsidRDefault="006E1E27" w:rsidP="00F60598">
            <w:pPr>
              <w:spacing w:after="0"/>
              <w:rPr>
                <w:rFonts w:ascii="Sylfaen" w:hAnsi="Sylfaen"/>
                <w:b/>
                <w:lang w:val="ka-GE"/>
              </w:rPr>
            </w:pPr>
          </w:p>
          <w:p w14:paraId="5609A723" w14:textId="77777777" w:rsidR="006F6509" w:rsidRPr="00E0257B" w:rsidRDefault="006F6509" w:rsidP="00F60598">
            <w:pPr>
              <w:spacing w:after="0"/>
              <w:rPr>
                <w:rFonts w:ascii="Sylfaen" w:hAnsi="Sylfaen"/>
                <w:b/>
                <w:lang w:val="ka-GE"/>
              </w:rPr>
            </w:pPr>
            <w:r w:rsidRPr="00E0257B">
              <w:rPr>
                <w:rFonts w:ascii="Sylfaen" w:hAnsi="Sylfaen"/>
                <w:b/>
                <w:lang w:val="ka-GE"/>
              </w:rPr>
              <w:t>სემინარი:</w:t>
            </w:r>
          </w:p>
          <w:p w14:paraId="753C77DB" w14:textId="15B6E89F" w:rsidR="006F6509" w:rsidRPr="00E0257B" w:rsidRDefault="006F6509" w:rsidP="00F60598">
            <w:pPr>
              <w:spacing w:after="0"/>
              <w:rPr>
                <w:rFonts w:ascii="Sylfaen" w:hAnsi="Sylfaen"/>
                <w:lang w:val="ka-GE"/>
              </w:rPr>
            </w:pPr>
            <w:r w:rsidRPr="00E0257B">
              <w:rPr>
                <w:rFonts w:ascii="Sylfaen" w:hAnsi="Sylfaen"/>
                <w:lang w:val="ka-GE"/>
              </w:rPr>
              <w:t>სადისკუსიო საკითხი</w:t>
            </w:r>
            <w:r w:rsidR="003B7DDF" w:rsidRPr="00E0257B">
              <w:rPr>
                <w:rFonts w:ascii="Sylfaen" w:hAnsi="Sylfaen"/>
                <w:lang w:val="ka-GE"/>
              </w:rPr>
              <w:t xml:space="preserve">: </w:t>
            </w:r>
            <w:r w:rsidR="001E79B5" w:rsidRPr="00E0257B">
              <w:rPr>
                <w:rFonts w:ascii="Sylfaen" w:hAnsi="Sylfaen"/>
                <w:lang w:val="ka-GE"/>
              </w:rPr>
              <w:t>კანონშემოქმედებითი პროცესის ეტაპები.</w:t>
            </w:r>
          </w:p>
        </w:tc>
        <w:tc>
          <w:tcPr>
            <w:tcW w:w="5274" w:type="dxa"/>
          </w:tcPr>
          <w:p w14:paraId="3CD3D882" w14:textId="0D7A6E00" w:rsidR="00A3270E" w:rsidRPr="00E0257B" w:rsidRDefault="003B7DDF" w:rsidP="00F60598">
            <w:pPr>
              <w:spacing w:after="0"/>
              <w:jc w:val="both"/>
              <w:rPr>
                <w:rFonts w:ascii="Sylfaen" w:hAnsi="Sylfaen"/>
                <w:noProof/>
                <w:lang w:val="ka-GE"/>
              </w:rPr>
            </w:pPr>
            <w:r w:rsidRPr="00E0257B">
              <w:rPr>
                <w:rFonts w:ascii="Sylfaen" w:hAnsi="Sylfaen"/>
                <w:noProof/>
                <w:lang w:val="ka-GE"/>
              </w:rPr>
              <w:lastRenderedPageBreak/>
              <w:t>1.</w:t>
            </w:r>
            <w:r w:rsidR="00A3270E" w:rsidRPr="00E0257B">
              <w:rPr>
                <w:rFonts w:ascii="Sylfaen" w:hAnsi="Sylfaen"/>
                <w:noProof/>
                <w:lang w:val="ka-GE"/>
              </w:rPr>
              <w:t xml:space="preserve"> საზღვარგარეთის ქვეყნების კონსტიტუციები</w:t>
            </w:r>
            <w:r w:rsidR="00DB1757">
              <w:rPr>
                <w:rFonts w:ascii="Sylfaen" w:hAnsi="Sylfaen"/>
                <w:noProof/>
                <w:lang w:val="ka-GE"/>
              </w:rPr>
              <w:t xml:space="preserve">, </w:t>
            </w:r>
            <w:r w:rsidR="00A3270E" w:rsidRPr="00E0257B">
              <w:rPr>
                <w:rFonts w:ascii="Sylfaen" w:hAnsi="Sylfaen"/>
                <w:noProof/>
                <w:lang w:val="ka-GE"/>
              </w:rPr>
              <w:t>პასუხისმგებელი რედაქტორი - ვ. გონაშვილი</w:t>
            </w:r>
            <w:r w:rsidR="00DB1757">
              <w:rPr>
                <w:rFonts w:ascii="Sylfaen" w:hAnsi="Sylfaen"/>
                <w:noProof/>
                <w:lang w:val="ka-GE"/>
              </w:rPr>
              <w:t>,</w:t>
            </w:r>
            <w:r w:rsidR="00A3270E" w:rsidRPr="00E0257B">
              <w:rPr>
                <w:rFonts w:ascii="Sylfaen" w:hAnsi="Sylfaen"/>
                <w:noProof/>
                <w:lang w:val="ka-GE"/>
              </w:rPr>
              <w:t xml:space="preserve"> თბილისი</w:t>
            </w:r>
            <w:r w:rsidR="00921BBE" w:rsidRPr="00E0257B">
              <w:rPr>
                <w:rFonts w:ascii="Sylfaen" w:hAnsi="Sylfaen"/>
                <w:noProof/>
                <w:lang w:val="ka-GE"/>
              </w:rPr>
              <w:t>, 2008,</w:t>
            </w:r>
            <w:r w:rsidRPr="00E0257B">
              <w:rPr>
                <w:rFonts w:ascii="Sylfaen" w:hAnsi="Sylfaen"/>
                <w:noProof/>
                <w:lang w:val="ka-GE"/>
              </w:rPr>
              <w:t xml:space="preserve"> გვ. 376-377;</w:t>
            </w:r>
          </w:p>
          <w:p w14:paraId="520C8C63" w14:textId="77777777" w:rsidR="009F1C7C" w:rsidRPr="00E0257B" w:rsidRDefault="003B7DDF" w:rsidP="00F60598">
            <w:pPr>
              <w:spacing w:after="0"/>
              <w:jc w:val="both"/>
              <w:rPr>
                <w:rFonts w:ascii="Sylfaen" w:hAnsi="Sylfaen"/>
                <w:noProof/>
                <w:lang w:val="ka-GE"/>
              </w:rPr>
            </w:pPr>
            <w:r w:rsidRPr="00E0257B">
              <w:rPr>
                <w:rFonts w:ascii="Sylfaen" w:hAnsi="Sylfaen"/>
                <w:noProof/>
                <w:lang w:val="ka-GE"/>
              </w:rPr>
              <w:lastRenderedPageBreak/>
              <w:t xml:space="preserve">2. </w:t>
            </w:r>
            <w:r w:rsidR="00A3270E" w:rsidRPr="00E0257B">
              <w:rPr>
                <w:rFonts w:ascii="Sylfaen" w:hAnsi="Sylfaen"/>
                <w:noProof/>
                <w:lang w:val="ka-GE"/>
              </w:rPr>
              <w:t>ო. მელქაძე, კ. ყურაშვილი. რუსეთის სახელმწიფო სისტემა. თბილისი. 1997. გვ. 93-96; 99-104;</w:t>
            </w:r>
          </w:p>
          <w:p w14:paraId="06B80564" w14:textId="641CE3EC" w:rsidR="00E019E4" w:rsidRPr="00E0257B" w:rsidRDefault="00F60598" w:rsidP="00F60598">
            <w:pPr>
              <w:spacing w:after="0"/>
              <w:jc w:val="both"/>
              <w:rPr>
                <w:rFonts w:ascii="Sylfaen" w:hAnsi="Sylfaen" w:cs="Arial"/>
                <w:color w:val="212529"/>
                <w:shd w:val="clear" w:color="auto" w:fill="FFFFFF"/>
                <w:lang w:val="ka-GE"/>
              </w:rPr>
            </w:pPr>
            <w:r w:rsidRPr="00E0257B">
              <w:rPr>
                <w:rFonts w:ascii="Sylfaen" w:hAnsi="Sylfaen"/>
                <w:noProof/>
                <w:lang w:val="ka-GE"/>
              </w:rPr>
              <w:t>3</w:t>
            </w:r>
            <w:r w:rsidR="00E019E4" w:rsidRPr="00E0257B">
              <w:rPr>
                <w:rFonts w:ascii="Sylfaen" w:hAnsi="Sylfaen"/>
                <w:noProof/>
                <w:lang w:val="ka-GE"/>
              </w:rPr>
              <w:t xml:space="preserve">. </w:t>
            </w:r>
            <w:r w:rsidR="00E019E4" w:rsidRPr="00E0257B">
              <w:rPr>
                <w:rFonts w:ascii="Sylfaen" w:hAnsi="Sylfaen"/>
                <w:lang w:val="ka-GE"/>
              </w:rPr>
              <w:t xml:space="preserve">Безруков </w:t>
            </w:r>
            <w:r w:rsidR="00E019E4" w:rsidRPr="00E0257B">
              <w:rPr>
                <w:rFonts w:ascii="Sylfaen" w:hAnsi="Sylfaen" w:cs="Times New Roman"/>
                <w:lang w:val="ka-GE"/>
              </w:rPr>
              <w:t xml:space="preserve">А.В. Конституционное право России. </w:t>
            </w:r>
            <w:r w:rsidR="00E019E4" w:rsidRPr="00E0257B">
              <w:rPr>
                <w:rFonts w:ascii="Sylfaen" w:hAnsi="Sylfaen" w:cs="Arial"/>
                <w:color w:val="212529"/>
                <w:shd w:val="clear" w:color="auto" w:fill="FFFFFF"/>
                <w:lang w:val="ka-GE"/>
              </w:rPr>
              <w:t>Учебное пособие. 3-е изд., перераб. и доп. М.: Юстицинформ, 2015</w:t>
            </w:r>
            <w:r w:rsidRPr="00E0257B">
              <w:rPr>
                <w:rFonts w:ascii="Sylfaen" w:hAnsi="Sylfaen" w:cs="Arial"/>
                <w:color w:val="212529"/>
                <w:shd w:val="clear" w:color="auto" w:fill="FFFFFF"/>
                <w:lang w:val="ka-GE"/>
              </w:rPr>
              <w:t xml:space="preserve">, </w:t>
            </w:r>
            <w:r w:rsidR="00E019E4" w:rsidRPr="00E0257B">
              <w:rPr>
                <w:rFonts w:ascii="Sylfaen" w:hAnsi="Sylfaen" w:cs="Arial"/>
                <w:color w:val="212529"/>
                <w:shd w:val="clear" w:color="auto" w:fill="FFFFFF"/>
                <w:lang w:val="ka-GE"/>
              </w:rPr>
              <w:t>გვ. 114 -</w:t>
            </w:r>
            <w:r w:rsidRPr="00E0257B">
              <w:rPr>
                <w:rFonts w:ascii="Sylfaen" w:hAnsi="Sylfaen" w:cs="Arial"/>
                <w:color w:val="212529"/>
                <w:shd w:val="clear" w:color="auto" w:fill="FFFFFF"/>
                <w:lang w:val="ka-GE"/>
              </w:rPr>
              <w:t>135</w:t>
            </w:r>
            <w:r w:rsidR="00ED09A0" w:rsidRPr="00E0257B">
              <w:rPr>
                <w:rFonts w:ascii="Sylfaen" w:hAnsi="Sylfaen" w:cs="Arial"/>
                <w:color w:val="212529"/>
                <w:shd w:val="clear" w:color="auto" w:fill="FFFFFF"/>
                <w:lang w:val="ka-GE"/>
              </w:rPr>
              <w:t>;</w:t>
            </w:r>
          </w:p>
          <w:p w14:paraId="111F4F09" w14:textId="3E5932F6" w:rsidR="00ED09A0" w:rsidRPr="00E0257B" w:rsidRDefault="00F60598" w:rsidP="00F60598">
            <w:pPr>
              <w:spacing w:after="0"/>
              <w:jc w:val="both"/>
              <w:rPr>
                <w:rFonts w:ascii="Sylfaen" w:hAnsi="Sylfaen"/>
                <w:noProof/>
                <w:lang w:val="ka-GE"/>
              </w:rPr>
            </w:pPr>
            <w:r w:rsidRPr="00E0257B">
              <w:rPr>
                <w:rFonts w:ascii="Sylfaen" w:hAnsi="Sylfaen" w:cs="Arial"/>
                <w:color w:val="212529"/>
                <w:shd w:val="clear" w:color="auto" w:fill="FFFFFF"/>
                <w:lang w:val="ka-GE"/>
              </w:rPr>
              <w:t>4</w:t>
            </w:r>
            <w:r w:rsidR="00ED09A0" w:rsidRPr="00E0257B">
              <w:rPr>
                <w:rFonts w:ascii="Sylfaen" w:hAnsi="Sylfaen" w:cs="Arial"/>
                <w:color w:val="212529"/>
                <w:shd w:val="clear" w:color="auto" w:fill="FFFFFF"/>
                <w:lang w:val="ka-GE"/>
              </w:rPr>
              <w:t xml:space="preserve">. </w:t>
            </w:r>
            <w:r w:rsidR="00ED09A0" w:rsidRPr="00E0257B">
              <w:rPr>
                <w:rFonts w:ascii="Sylfaen" w:hAnsi="Sylfaen" w:cs="Times New Roman"/>
                <w:lang w:val="ru-RU"/>
              </w:rPr>
              <w:t>Безруков А.В.</w:t>
            </w:r>
            <w:r w:rsidR="00ED09A0" w:rsidRPr="00E0257B">
              <w:rPr>
                <w:rFonts w:ascii="Sylfaen" w:hAnsi="Sylfaen"/>
                <w:lang w:val="ru-RU"/>
              </w:rPr>
              <w:t xml:space="preserve"> </w:t>
            </w:r>
            <w:r w:rsidR="00ED09A0" w:rsidRPr="00E0257B">
              <w:rPr>
                <w:rFonts w:ascii="Sylfaen" w:hAnsi="Sylfaen" w:cs="Times New Roman"/>
                <w:lang w:val="ru-RU"/>
              </w:rPr>
              <w:t>Парламентское Право и Парламентские Процедуры  в России, Учебное Пособие</w:t>
            </w:r>
            <w:r w:rsidR="00ED09A0" w:rsidRPr="00E0257B">
              <w:rPr>
                <w:rFonts w:ascii="Sylfaen" w:hAnsi="Sylfaen" w:cs="Arial"/>
                <w:color w:val="212529"/>
                <w:shd w:val="clear" w:color="auto" w:fill="FFFFFF"/>
                <w:lang w:val="ru-RU"/>
              </w:rPr>
              <w:t>. 2-е изд., перераб. и доп. М.: Юстицинформ, 2015</w:t>
            </w:r>
            <w:r w:rsidRPr="00E0257B">
              <w:rPr>
                <w:rFonts w:ascii="Sylfaen" w:hAnsi="Sylfaen" w:cs="Arial"/>
                <w:color w:val="212529"/>
                <w:shd w:val="clear" w:color="auto" w:fill="FFFFFF"/>
                <w:lang w:val="ka-GE"/>
              </w:rPr>
              <w:t>, გვ. 4-64.</w:t>
            </w:r>
          </w:p>
        </w:tc>
      </w:tr>
      <w:tr w:rsidR="009F1C7C" w:rsidRPr="00E0257B" w14:paraId="3C8AB237" w14:textId="77777777" w:rsidTr="006C2274">
        <w:tc>
          <w:tcPr>
            <w:tcW w:w="868" w:type="dxa"/>
          </w:tcPr>
          <w:p w14:paraId="0563EF05"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lastRenderedPageBreak/>
              <w:t>12</w:t>
            </w:r>
          </w:p>
        </w:tc>
        <w:tc>
          <w:tcPr>
            <w:tcW w:w="3537" w:type="dxa"/>
          </w:tcPr>
          <w:p w14:paraId="65D53EA6" w14:textId="77777777" w:rsidR="0087457D" w:rsidRPr="00E0257B" w:rsidRDefault="0087457D" w:rsidP="00F60598">
            <w:pPr>
              <w:spacing w:after="0"/>
              <w:rPr>
                <w:rFonts w:ascii="Sylfaen" w:hAnsi="Sylfaen"/>
                <w:b/>
                <w:lang w:val="ka-GE"/>
              </w:rPr>
            </w:pPr>
            <w:r w:rsidRPr="00E0257B">
              <w:rPr>
                <w:rFonts w:ascii="Sylfaen" w:hAnsi="Sylfaen"/>
                <w:b/>
                <w:lang w:val="ka-GE"/>
              </w:rPr>
              <w:t>ლექცია:</w:t>
            </w:r>
          </w:p>
          <w:p w14:paraId="2506CA98" w14:textId="5F4FEE69" w:rsidR="003B7DDF" w:rsidRPr="00E0257B" w:rsidRDefault="00D71214" w:rsidP="00F60598">
            <w:pPr>
              <w:spacing w:after="0"/>
              <w:rPr>
                <w:rFonts w:ascii="Sylfaen" w:hAnsi="Sylfaen"/>
              </w:rPr>
            </w:pPr>
            <w:r w:rsidRPr="00E0257B">
              <w:rPr>
                <w:rFonts w:ascii="Sylfaen" w:hAnsi="Sylfaen"/>
              </w:rPr>
              <w:t>რ</w:t>
            </w:r>
            <w:r w:rsidRPr="00E0257B">
              <w:rPr>
                <w:rFonts w:ascii="Sylfaen" w:hAnsi="Sylfaen"/>
                <w:lang w:val="ka-GE"/>
              </w:rPr>
              <w:t>უ</w:t>
            </w:r>
            <w:r w:rsidR="00A3270E" w:rsidRPr="00E0257B">
              <w:rPr>
                <w:rFonts w:ascii="Sylfaen" w:hAnsi="Sylfaen"/>
              </w:rPr>
              <w:t>სეთის ფედერაციის მთავრობის ფორმირება და გადაყენება</w:t>
            </w:r>
          </w:p>
          <w:p w14:paraId="3FE095E9" w14:textId="77777777" w:rsidR="00202A96" w:rsidRPr="00E0257B" w:rsidRDefault="00202A96" w:rsidP="00F60598">
            <w:pPr>
              <w:spacing w:after="0"/>
              <w:rPr>
                <w:rFonts w:ascii="Sylfaen" w:hAnsi="Sylfaen"/>
                <w:b/>
                <w:lang w:val="ka-GE"/>
              </w:rPr>
            </w:pPr>
          </w:p>
          <w:p w14:paraId="25E3D18E" w14:textId="77777777" w:rsidR="00202A96" w:rsidRPr="00E0257B" w:rsidRDefault="00202A96" w:rsidP="00F60598">
            <w:pPr>
              <w:spacing w:after="0"/>
              <w:rPr>
                <w:rFonts w:ascii="Sylfaen" w:hAnsi="Sylfaen"/>
                <w:b/>
                <w:lang w:val="ka-GE"/>
              </w:rPr>
            </w:pPr>
          </w:p>
          <w:p w14:paraId="15AB3E63" w14:textId="1A6E5399" w:rsidR="0087457D" w:rsidRPr="00E0257B" w:rsidRDefault="00A076D2" w:rsidP="00F60598">
            <w:pPr>
              <w:spacing w:after="0"/>
              <w:rPr>
                <w:rFonts w:ascii="Sylfaen" w:hAnsi="Sylfaen"/>
                <w:b/>
                <w:lang w:val="ka-GE"/>
              </w:rPr>
            </w:pPr>
            <w:r w:rsidRPr="00E0257B">
              <w:rPr>
                <w:rFonts w:ascii="Sylfaen" w:hAnsi="Sylfaen"/>
                <w:b/>
                <w:lang w:val="ka-GE"/>
              </w:rPr>
              <w:t xml:space="preserve">შუალედური </w:t>
            </w:r>
            <w:r w:rsidR="003606A8" w:rsidRPr="00E0257B">
              <w:rPr>
                <w:rFonts w:ascii="Sylfaen" w:hAnsi="Sylfaen"/>
                <w:b/>
                <w:lang w:val="ka-GE"/>
              </w:rPr>
              <w:t>გამოცდა</w:t>
            </w:r>
          </w:p>
        </w:tc>
        <w:tc>
          <w:tcPr>
            <w:tcW w:w="5274" w:type="dxa"/>
          </w:tcPr>
          <w:p w14:paraId="3CA873FB" w14:textId="11571CA0" w:rsidR="00A3270E" w:rsidRPr="00E0257B" w:rsidRDefault="00A3270E" w:rsidP="00F60598">
            <w:pPr>
              <w:spacing w:after="0"/>
              <w:jc w:val="both"/>
              <w:rPr>
                <w:rFonts w:ascii="Sylfaen" w:hAnsi="Sylfaen"/>
                <w:noProof/>
                <w:lang w:val="ka-GE"/>
              </w:rPr>
            </w:pPr>
            <w:r w:rsidRPr="00E0257B">
              <w:rPr>
                <w:rFonts w:ascii="Sylfaen" w:hAnsi="Sylfaen"/>
                <w:noProof/>
                <w:lang w:val="ka-GE"/>
              </w:rPr>
              <w:t>1. რუსეთის ფედერაციის კონსტიტუცია - საზღვარგარეთის ქვეყნების კონსტიტუციები</w:t>
            </w:r>
            <w:r w:rsidR="00DB1757">
              <w:rPr>
                <w:rFonts w:ascii="Sylfaen" w:hAnsi="Sylfaen"/>
                <w:noProof/>
                <w:lang w:val="ka-GE"/>
              </w:rPr>
              <w:t xml:space="preserve">, </w:t>
            </w:r>
            <w:r w:rsidRPr="00E0257B">
              <w:rPr>
                <w:rFonts w:ascii="Sylfaen" w:hAnsi="Sylfaen"/>
                <w:noProof/>
                <w:lang w:val="ka-GE"/>
              </w:rPr>
              <w:t>პასუხისმგებელი რედაქტორი - ვ. გონაშვილი</w:t>
            </w:r>
            <w:r w:rsidR="00DB1757">
              <w:rPr>
                <w:rFonts w:ascii="Sylfaen" w:hAnsi="Sylfaen"/>
                <w:noProof/>
                <w:lang w:val="ka-GE"/>
              </w:rPr>
              <w:t>,</w:t>
            </w:r>
            <w:r w:rsidRPr="00E0257B">
              <w:rPr>
                <w:rFonts w:ascii="Sylfaen" w:hAnsi="Sylfaen"/>
                <w:noProof/>
                <w:lang w:val="ka-GE"/>
              </w:rPr>
              <w:t xml:space="preserve"> თბილისი. 2008.</w:t>
            </w:r>
            <w:r w:rsidR="003B7DDF" w:rsidRPr="00E0257B">
              <w:rPr>
                <w:rFonts w:ascii="Sylfaen" w:hAnsi="Sylfaen"/>
                <w:noProof/>
                <w:lang w:val="ka-GE"/>
              </w:rPr>
              <w:t xml:space="preserve">  გვ. 377 - 378;</w:t>
            </w:r>
          </w:p>
          <w:p w14:paraId="7B102E11" w14:textId="77777777" w:rsidR="009F1C7C" w:rsidRPr="00E0257B" w:rsidRDefault="003B7DDF" w:rsidP="00F60598">
            <w:pPr>
              <w:spacing w:after="0"/>
              <w:jc w:val="both"/>
              <w:rPr>
                <w:rFonts w:ascii="Sylfaen" w:hAnsi="Sylfaen"/>
                <w:noProof/>
                <w:lang w:val="ka-GE"/>
              </w:rPr>
            </w:pPr>
            <w:r w:rsidRPr="00E0257B">
              <w:rPr>
                <w:rFonts w:ascii="Sylfaen" w:hAnsi="Sylfaen"/>
                <w:noProof/>
                <w:lang w:val="ka-GE"/>
              </w:rPr>
              <w:t>2.</w:t>
            </w:r>
            <w:r w:rsidR="00A3270E" w:rsidRPr="00E0257B">
              <w:rPr>
                <w:rFonts w:ascii="Sylfaen" w:hAnsi="Sylfaen"/>
                <w:noProof/>
                <w:lang w:val="ka-GE"/>
              </w:rPr>
              <w:t xml:space="preserve"> ო. მელქაძე, კ. ყურაშვილი. რუსეთის სახელმწიფო სისტემა. თბილისი. 1997. გვ. 104-109;</w:t>
            </w:r>
          </w:p>
          <w:p w14:paraId="2FD91B4D" w14:textId="55E085DF" w:rsidR="00972750" w:rsidRPr="00E0257B" w:rsidRDefault="00972750" w:rsidP="00F60598">
            <w:pPr>
              <w:spacing w:after="0"/>
              <w:jc w:val="both"/>
              <w:rPr>
                <w:rFonts w:ascii="Sylfaen" w:hAnsi="Sylfaen"/>
                <w:noProof/>
                <w:lang w:val="ka-GE"/>
              </w:rPr>
            </w:pPr>
            <w:r w:rsidRPr="00E0257B">
              <w:rPr>
                <w:rFonts w:ascii="Sylfaen" w:hAnsi="Sylfaen"/>
                <w:noProof/>
                <w:lang w:val="ka-GE"/>
              </w:rPr>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F60598" w:rsidRPr="00E0257B">
              <w:rPr>
                <w:rFonts w:ascii="Sylfaen" w:hAnsi="Sylfaen"/>
                <w:noProof/>
                <w:lang w:val="ka-GE"/>
              </w:rPr>
              <w:t xml:space="preserve">, </w:t>
            </w:r>
            <w:r w:rsidRPr="00E0257B">
              <w:rPr>
                <w:rFonts w:ascii="Sylfaen" w:hAnsi="Sylfaen"/>
                <w:noProof/>
                <w:lang w:val="ka-GE"/>
              </w:rPr>
              <w:t>გვ. 294 – 296.</w:t>
            </w:r>
          </w:p>
          <w:p w14:paraId="45613067" w14:textId="6DE19CD0" w:rsidR="008172A3" w:rsidRPr="00E0257B" w:rsidRDefault="00F60598" w:rsidP="00F60598">
            <w:pPr>
              <w:spacing w:after="0"/>
              <w:jc w:val="both"/>
              <w:rPr>
                <w:rFonts w:ascii="Sylfaen" w:hAnsi="Sylfaen"/>
                <w:noProof/>
                <w:lang w:val="ka-GE"/>
              </w:rPr>
            </w:pPr>
            <w:r w:rsidRPr="00E0257B">
              <w:rPr>
                <w:rFonts w:ascii="Sylfaen" w:hAnsi="Sylfaen"/>
                <w:lang w:val="ka-GE"/>
              </w:rPr>
              <w:t xml:space="preserve">4. </w:t>
            </w:r>
            <w:r w:rsidR="008172A3" w:rsidRPr="00E0257B">
              <w:rPr>
                <w:rFonts w:ascii="Sylfaen" w:hAnsi="Sylfaen"/>
                <w:lang w:val="ka-GE"/>
              </w:rPr>
              <w:t xml:space="preserve">Безруков </w:t>
            </w:r>
            <w:r w:rsidR="008172A3" w:rsidRPr="00E0257B">
              <w:rPr>
                <w:rFonts w:ascii="Sylfaen" w:hAnsi="Sylfaen" w:cs="Times New Roman"/>
                <w:lang w:val="ka-GE"/>
              </w:rPr>
              <w:t xml:space="preserve">А.В. Конституционное право России. </w:t>
            </w:r>
            <w:r w:rsidR="008172A3" w:rsidRPr="00E0257B">
              <w:rPr>
                <w:rFonts w:ascii="Sylfaen" w:hAnsi="Sylfaen" w:cs="Arial"/>
                <w:color w:val="212529"/>
                <w:shd w:val="clear" w:color="auto" w:fill="FFFFFF"/>
                <w:lang w:val="ka-GE"/>
              </w:rPr>
              <w:t>Учебное пособие. 3-е изд., перераб. и доп. М.: Юстицинформ, 2015</w:t>
            </w:r>
            <w:r w:rsidRPr="00E0257B">
              <w:rPr>
                <w:rFonts w:ascii="Sylfaen" w:hAnsi="Sylfaen" w:cs="Arial"/>
                <w:color w:val="212529"/>
                <w:shd w:val="clear" w:color="auto" w:fill="FFFFFF"/>
                <w:lang w:val="ka-GE"/>
              </w:rPr>
              <w:t xml:space="preserve">, </w:t>
            </w:r>
            <w:r w:rsidR="008172A3" w:rsidRPr="00E0257B">
              <w:rPr>
                <w:rFonts w:ascii="Sylfaen" w:hAnsi="Sylfaen" w:cs="Arial"/>
                <w:color w:val="212529"/>
                <w:shd w:val="clear" w:color="auto" w:fill="FFFFFF"/>
                <w:lang w:val="ka-GE"/>
              </w:rPr>
              <w:t>გვ. 125-1</w:t>
            </w:r>
            <w:r w:rsidRPr="00E0257B">
              <w:rPr>
                <w:rFonts w:ascii="Sylfaen" w:hAnsi="Sylfaen" w:cs="Arial"/>
                <w:color w:val="212529"/>
                <w:shd w:val="clear" w:color="auto" w:fill="FFFFFF"/>
                <w:lang w:val="ka-GE"/>
              </w:rPr>
              <w:t>45.</w:t>
            </w:r>
          </w:p>
        </w:tc>
      </w:tr>
      <w:tr w:rsidR="009F1C7C" w:rsidRPr="00E0257B" w14:paraId="111E9C75" w14:textId="77777777" w:rsidTr="006C2274">
        <w:tc>
          <w:tcPr>
            <w:tcW w:w="868" w:type="dxa"/>
          </w:tcPr>
          <w:p w14:paraId="2FE3B6CE"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13</w:t>
            </w:r>
          </w:p>
        </w:tc>
        <w:tc>
          <w:tcPr>
            <w:tcW w:w="3537" w:type="dxa"/>
          </w:tcPr>
          <w:p w14:paraId="4DE8D9F9" w14:textId="77777777" w:rsidR="0087457D" w:rsidRPr="00E0257B" w:rsidRDefault="0087457D" w:rsidP="00F60598">
            <w:pPr>
              <w:spacing w:after="0"/>
              <w:rPr>
                <w:rFonts w:ascii="Sylfaen" w:eastAsia="Calibri" w:hAnsi="Sylfaen" w:cs="Times New Roman"/>
                <w:b/>
                <w:lang w:val="ka-GE"/>
              </w:rPr>
            </w:pPr>
            <w:r w:rsidRPr="00E0257B">
              <w:rPr>
                <w:rFonts w:ascii="Sylfaen" w:eastAsia="Calibri" w:hAnsi="Sylfaen" w:cs="Times New Roman"/>
                <w:b/>
                <w:lang w:val="ka-GE"/>
              </w:rPr>
              <w:t xml:space="preserve">ლექცია: </w:t>
            </w:r>
          </w:p>
          <w:p w14:paraId="78FEF6D3" w14:textId="77777777" w:rsidR="005B551A" w:rsidRPr="00E0257B" w:rsidRDefault="005B551A" w:rsidP="00F60598">
            <w:pPr>
              <w:spacing w:after="0"/>
              <w:rPr>
                <w:rFonts w:ascii="Sylfaen" w:eastAsia="Calibri" w:hAnsi="Sylfaen" w:cs="Times New Roman"/>
                <w:lang w:val="ka-GE"/>
              </w:rPr>
            </w:pPr>
            <w:r w:rsidRPr="00E0257B">
              <w:rPr>
                <w:rFonts w:ascii="Sylfaen" w:eastAsia="Calibri" w:hAnsi="Sylfaen" w:cs="Times New Roman"/>
                <w:lang w:val="ka-GE"/>
              </w:rPr>
              <w:t>რუსეთის ფედერაციის მთავრობის უფლებამოსილება</w:t>
            </w:r>
          </w:p>
          <w:p w14:paraId="3B991D9E" w14:textId="7A6D81F7" w:rsidR="001E79B5" w:rsidRPr="00E0257B" w:rsidRDefault="001E79B5" w:rsidP="00F60598">
            <w:pPr>
              <w:spacing w:after="0"/>
              <w:rPr>
                <w:rFonts w:ascii="Sylfaen" w:hAnsi="Sylfaen"/>
                <w:b/>
                <w:lang w:val="ka-GE"/>
              </w:rPr>
            </w:pPr>
            <w:r w:rsidRPr="00E0257B">
              <w:rPr>
                <w:rFonts w:ascii="Sylfaen" w:hAnsi="Sylfaen"/>
                <w:b/>
                <w:lang w:val="ka-GE"/>
              </w:rPr>
              <w:t>სემინარი:</w:t>
            </w:r>
            <w:r w:rsidR="00F60598" w:rsidRPr="00E0257B">
              <w:rPr>
                <w:rFonts w:ascii="Sylfaen" w:hAnsi="Sylfaen"/>
                <w:b/>
                <w:lang w:val="ka-GE"/>
              </w:rPr>
              <w:t xml:space="preserve"> </w:t>
            </w:r>
            <w:r w:rsidRPr="00E0257B">
              <w:rPr>
                <w:rFonts w:ascii="Sylfaen" w:hAnsi="Sylfaen"/>
                <w:lang w:val="ka-GE"/>
              </w:rPr>
              <w:t xml:space="preserve">სადისკუსიო </w:t>
            </w:r>
            <w:r w:rsidR="003606A8" w:rsidRPr="00E0257B">
              <w:rPr>
                <w:rFonts w:ascii="Sylfaen" w:hAnsi="Sylfaen"/>
                <w:lang w:val="ka-GE"/>
              </w:rPr>
              <w:t>საკითხ</w:t>
            </w:r>
            <w:r w:rsidRPr="00E0257B">
              <w:rPr>
                <w:rFonts w:ascii="Sylfaen" w:hAnsi="Sylfaen"/>
                <w:lang w:val="ka-GE"/>
              </w:rPr>
              <w:t>ი</w:t>
            </w:r>
            <w:r w:rsidR="003606A8" w:rsidRPr="00E0257B">
              <w:rPr>
                <w:rFonts w:ascii="Sylfaen" w:hAnsi="Sylfaen"/>
                <w:lang w:val="ka-GE"/>
              </w:rPr>
              <w:t>: მთავრობის პასუხისმგებლობები</w:t>
            </w:r>
          </w:p>
          <w:p w14:paraId="61255DF9" w14:textId="7D8398EB" w:rsidR="001E79B5" w:rsidRPr="00E0257B" w:rsidRDefault="00A076D2" w:rsidP="00F60598">
            <w:pPr>
              <w:pStyle w:val="ListParagraph"/>
              <w:numPr>
                <w:ilvl w:val="0"/>
                <w:numId w:val="20"/>
              </w:numPr>
              <w:spacing w:after="0"/>
              <w:rPr>
                <w:rFonts w:ascii="Sylfaen" w:hAnsi="Sylfaen"/>
                <w:lang w:val="ka-GE"/>
              </w:rPr>
            </w:pPr>
            <w:r w:rsidRPr="00E0257B">
              <w:rPr>
                <w:rFonts w:ascii="Sylfaen" w:hAnsi="Sylfaen"/>
                <w:lang w:val="ka-GE"/>
              </w:rPr>
              <w:t>შუალედური შეფასების განხილვა</w:t>
            </w:r>
          </w:p>
        </w:tc>
        <w:tc>
          <w:tcPr>
            <w:tcW w:w="5274" w:type="dxa"/>
          </w:tcPr>
          <w:p w14:paraId="085C9E14" w14:textId="5B6B8073" w:rsidR="008172A3" w:rsidRPr="00E0257B" w:rsidRDefault="00921BBE" w:rsidP="00F60598">
            <w:pPr>
              <w:spacing w:after="0"/>
              <w:jc w:val="both"/>
              <w:rPr>
                <w:rFonts w:ascii="Sylfaen" w:eastAsia="Calibri" w:hAnsi="Sylfaen" w:cs="Times New Roman"/>
                <w:lang w:val="ka-GE"/>
              </w:rPr>
            </w:pPr>
            <w:r w:rsidRPr="00E0257B">
              <w:rPr>
                <w:rFonts w:ascii="Sylfaen" w:eastAsia="Calibri" w:hAnsi="Sylfaen" w:cs="Times New Roman"/>
                <w:lang w:val="ka-GE"/>
              </w:rPr>
              <w:t>1</w:t>
            </w:r>
            <w:r w:rsidR="005B551A" w:rsidRPr="00E0257B">
              <w:rPr>
                <w:rFonts w:ascii="Sylfaen" w:eastAsia="Calibri" w:hAnsi="Sylfaen" w:cs="Times New Roman"/>
                <w:lang w:val="ka-GE"/>
              </w:rPr>
              <w:t>. ო. მელქაძე, კ. ყურაშვილი. რუსეთის სახელმწიფო სისტემა. თბილისი. 1997. გვ. 109-114;</w:t>
            </w:r>
          </w:p>
          <w:p w14:paraId="04BAE638" w14:textId="5FB4E860" w:rsidR="008172A3" w:rsidRPr="00E0257B" w:rsidRDefault="00921BBE" w:rsidP="00F60598">
            <w:pPr>
              <w:spacing w:after="0"/>
              <w:jc w:val="both"/>
              <w:rPr>
                <w:rFonts w:ascii="Sylfaen" w:hAnsi="Sylfaen" w:cs="Arial"/>
                <w:color w:val="212529"/>
                <w:shd w:val="clear" w:color="auto" w:fill="FFFFFF"/>
                <w:lang w:val="ka-GE"/>
              </w:rPr>
            </w:pPr>
            <w:r w:rsidRPr="00E0257B">
              <w:rPr>
                <w:rFonts w:ascii="Sylfaen" w:hAnsi="Sylfaen"/>
                <w:lang w:val="ka-GE"/>
              </w:rPr>
              <w:t>2</w:t>
            </w:r>
            <w:r w:rsidR="000B0242" w:rsidRPr="00E0257B">
              <w:rPr>
                <w:rFonts w:ascii="Sylfaen" w:hAnsi="Sylfaen"/>
                <w:lang w:val="ka-GE"/>
              </w:rPr>
              <w:t xml:space="preserve">. Безруков </w:t>
            </w:r>
            <w:r w:rsidR="000B0242" w:rsidRPr="00E0257B">
              <w:rPr>
                <w:rFonts w:ascii="Sylfaen" w:hAnsi="Sylfaen" w:cs="Times New Roman"/>
                <w:lang w:val="ka-GE"/>
              </w:rPr>
              <w:t xml:space="preserve">А.В. Конституционное право России. </w:t>
            </w:r>
            <w:r w:rsidR="000B0242" w:rsidRPr="00E0257B">
              <w:rPr>
                <w:rFonts w:ascii="Sylfaen" w:hAnsi="Sylfaen" w:cs="Arial"/>
                <w:color w:val="212529"/>
                <w:shd w:val="clear" w:color="auto" w:fill="FFFFFF"/>
                <w:lang w:val="ka-GE"/>
              </w:rPr>
              <w:t>Учебное пособие. 3-е изд., перераб. и доп. М.: Юстицинформ, 2015</w:t>
            </w:r>
            <w:r w:rsidR="00F60598" w:rsidRPr="00E0257B">
              <w:rPr>
                <w:rFonts w:ascii="Sylfaen" w:hAnsi="Sylfaen" w:cs="Arial"/>
                <w:color w:val="212529"/>
                <w:shd w:val="clear" w:color="auto" w:fill="FFFFFF"/>
                <w:lang w:val="ka-GE"/>
              </w:rPr>
              <w:t xml:space="preserve">, </w:t>
            </w:r>
            <w:r w:rsidR="000B0242" w:rsidRPr="00E0257B">
              <w:rPr>
                <w:rFonts w:ascii="Sylfaen" w:hAnsi="Sylfaen" w:cs="Arial"/>
                <w:color w:val="212529"/>
                <w:shd w:val="clear" w:color="auto" w:fill="FFFFFF"/>
                <w:lang w:val="ka-GE"/>
              </w:rPr>
              <w:t>გვ</w:t>
            </w:r>
            <w:r w:rsidR="00F60598" w:rsidRPr="00E0257B">
              <w:rPr>
                <w:rFonts w:ascii="Sylfaen" w:hAnsi="Sylfaen" w:cs="Arial"/>
                <w:color w:val="212529"/>
                <w:shd w:val="clear" w:color="auto" w:fill="FFFFFF"/>
                <w:lang w:val="ka-GE"/>
              </w:rPr>
              <w:t>. 129-132.</w:t>
            </w:r>
          </w:p>
        </w:tc>
      </w:tr>
      <w:tr w:rsidR="009F1C7C" w:rsidRPr="00E0257B" w14:paraId="1AF8263F" w14:textId="77777777" w:rsidTr="006C2274">
        <w:tc>
          <w:tcPr>
            <w:tcW w:w="868" w:type="dxa"/>
          </w:tcPr>
          <w:p w14:paraId="5E64EB20"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t>14</w:t>
            </w:r>
          </w:p>
        </w:tc>
        <w:tc>
          <w:tcPr>
            <w:tcW w:w="3537" w:type="dxa"/>
          </w:tcPr>
          <w:p w14:paraId="609D146C" w14:textId="77777777" w:rsidR="0087457D" w:rsidRPr="00E0257B" w:rsidRDefault="0087457D" w:rsidP="00F60598">
            <w:pPr>
              <w:spacing w:after="0"/>
              <w:rPr>
                <w:rFonts w:ascii="Sylfaen" w:eastAsia="Calibri" w:hAnsi="Sylfaen" w:cs="Times New Roman"/>
                <w:b/>
                <w:lang w:val="ka-GE"/>
              </w:rPr>
            </w:pPr>
            <w:r w:rsidRPr="00E0257B">
              <w:rPr>
                <w:rFonts w:ascii="Sylfaen" w:eastAsia="Calibri" w:hAnsi="Sylfaen" w:cs="Times New Roman"/>
                <w:b/>
                <w:lang w:val="ka-GE"/>
              </w:rPr>
              <w:t>ლექცია:</w:t>
            </w:r>
          </w:p>
          <w:p w14:paraId="5E0D5EAD" w14:textId="77777777" w:rsidR="009F1C7C" w:rsidRPr="00E0257B" w:rsidRDefault="005B551A" w:rsidP="00F60598">
            <w:pPr>
              <w:spacing w:after="0"/>
              <w:rPr>
                <w:rFonts w:ascii="Sylfaen" w:eastAsia="Calibri" w:hAnsi="Sylfaen" w:cs="Times New Roman"/>
                <w:lang w:val="ka-GE"/>
              </w:rPr>
            </w:pPr>
            <w:r w:rsidRPr="00E0257B">
              <w:rPr>
                <w:rFonts w:ascii="Sylfaen" w:eastAsia="Calibri" w:hAnsi="Sylfaen" w:cs="Times New Roman"/>
                <w:lang w:val="ka-GE"/>
              </w:rPr>
              <w:t>რესეთის ფედერაციის სასამართლო ხელისუფლება</w:t>
            </w:r>
          </w:p>
          <w:p w14:paraId="2FEAFA1F" w14:textId="77777777" w:rsidR="00202A96" w:rsidRPr="00E0257B" w:rsidRDefault="00202A96" w:rsidP="00F60598">
            <w:pPr>
              <w:spacing w:after="0"/>
              <w:rPr>
                <w:rFonts w:ascii="Sylfaen" w:eastAsia="Calibri" w:hAnsi="Sylfaen" w:cs="Times New Roman"/>
                <w:b/>
                <w:lang w:val="ka-GE"/>
              </w:rPr>
            </w:pPr>
          </w:p>
          <w:p w14:paraId="66EF86D4" w14:textId="77777777" w:rsidR="001E79B5" w:rsidRPr="00E0257B" w:rsidRDefault="001E79B5" w:rsidP="00F60598">
            <w:pPr>
              <w:spacing w:after="0"/>
              <w:rPr>
                <w:rFonts w:ascii="Sylfaen" w:eastAsia="Calibri" w:hAnsi="Sylfaen" w:cs="Times New Roman"/>
                <w:b/>
                <w:lang w:val="ka-GE"/>
              </w:rPr>
            </w:pPr>
            <w:r w:rsidRPr="00E0257B">
              <w:rPr>
                <w:rFonts w:ascii="Sylfaen" w:eastAsia="Calibri" w:hAnsi="Sylfaen" w:cs="Times New Roman"/>
                <w:b/>
                <w:lang w:val="ka-GE"/>
              </w:rPr>
              <w:t>სემინარი:</w:t>
            </w:r>
          </w:p>
          <w:p w14:paraId="05255F5C" w14:textId="5E27C8ED" w:rsidR="001E79B5" w:rsidRPr="00E0257B" w:rsidRDefault="001E79B5" w:rsidP="00F60598">
            <w:pPr>
              <w:spacing w:after="0"/>
              <w:rPr>
                <w:rFonts w:ascii="Sylfaen" w:eastAsia="Calibri" w:hAnsi="Sylfaen" w:cs="Times New Roman"/>
                <w:lang w:val="ka-GE"/>
              </w:rPr>
            </w:pPr>
            <w:r w:rsidRPr="00E0257B">
              <w:rPr>
                <w:rFonts w:ascii="Sylfaen" w:eastAsia="Calibri" w:hAnsi="Sylfaen" w:cs="Times New Roman"/>
                <w:lang w:val="ka-GE"/>
              </w:rPr>
              <w:lastRenderedPageBreak/>
              <w:t>სადისკუსიო საკითხი</w:t>
            </w:r>
            <w:r w:rsidR="003606A8" w:rsidRPr="00E0257B">
              <w:rPr>
                <w:rFonts w:ascii="Sylfaen" w:eastAsia="Calibri" w:hAnsi="Sylfaen" w:cs="Times New Roman"/>
                <w:lang w:val="ka-GE"/>
              </w:rPr>
              <w:t xml:space="preserve">: </w:t>
            </w:r>
            <w:r w:rsidRPr="00E0257B">
              <w:rPr>
                <w:rFonts w:ascii="Sylfaen" w:eastAsia="Calibri" w:hAnsi="Sylfaen" w:cs="Times New Roman"/>
                <w:lang w:val="ka-GE"/>
              </w:rPr>
              <w:t>სასამართლო სისტემა რუსეთის ფედერაციაში</w:t>
            </w:r>
          </w:p>
        </w:tc>
        <w:tc>
          <w:tcPr>
            <w:tcW w:w="5274" w:type="dxa"/>
          </w:tcPr>
          <w:p w14:paraId="05C80406" w14:textId="4B807EB9" w:rsidR="005B551A" w:rsidRPr="00E0257B" w:rsidRDefault="003B7DDF" w:rsidP="00F60598">
            <w:pPr>
              <w:spacing w:after="0"/>
              <w:jc w:val="both"/>
              <w:rPr>
                <w:rFonts w:ascii="Sylfaen" w:hAnsi="Sylfaen"/>
                <w:noProof/>
                <w:lang w:val="ka-GE"/>
              </w:rPr>
            </w:pPr>
            <w:r w:rsidRPr="00E0257B">
              <w:rPr>
                <w:rFonts w:ascii="Sylfaen" w:hAnsi="Sylfaen"/>
                <w:noProof/>
                <w:lang w:val="ka-GE"/>
              </w:rPr>
              <w:lastRenderedPageBreak/>
              <w:t xml:space="preserve">1. </w:t>
            </w:r>
            <w:r w:rsidR="005B551A" w:rsidRPr="00E0257B">
              <w:rPr>
                <w:rFonts w:ascii="Sylfaen" w:hAnsi="Sylfaen"/>
                <w:noProof/>
                <w:lang w:val="ka-GE"/>
              </w:rPr>
              <w:t xml:space="preserve"> საზღვარგარეთის ქვეყნების კონსტიტუციები</w:t>
            </w:r>
            <w:r w:rsidR="00DB1757">
              <w:rPr>
                <w:rFonts w:ascii="Sylfaen" w:hAnsi="Sylfaen"/>
                <w:noProof/>
                <w:lang w:val="ka-GE"/>
              </w:rPr>
              <w:t xml:space="preserve">, </w:t>
            </w:r>
            <w:r w:rsidR="005B551A" w:rsidRPr="00E0257B">
              <w:rPr>
                <w:rFonts w:ascii="Sylfaen" w:hAnsi="Sylfaen"/>
                <w:noProof/>
                <w:lang w:val="ka-GE"/>
              </w:rPr>
              <w:t>პასუხისმგებელი რედაქტორი - ვ. გონაშვილი</w:t>
            </w:r>
            <w:r w:rsidR="00DB1757">
              <w:rPr>
                <w:rFonts w:ascii="Sylfaen" w:hAnsi="Sylfaen"/>
                <w:noProof/>
                <w:lang w:val="ka-GE"/>
              </w:rPr>
              <w:t>,</w:t>
            </w:r>
            <w:r w:rsidR="005B551A" w:rsidRPr="00E0257B">
              <w:rPr>
                <w:rFonts w:ascii="Sylfaen" w:hAnsi="Sylfaen"/>
                <w:noProof/>
                <w:lang w:val="ka-GE"/>
              </w:rPr>
              <w:t xml:space="preserve"> თბილისი. 2008. </w:t>
            </w:r>
            <w:r w:rsidRPr="00E0257B">
              <w:rPr>
                <w:rFonts w:ascii="Sylfaen" w:hAnsi="Sylfaen"/>
                <w:noProof/>
                <w:lang w:val="ka-GE"/>
              </w:rPr>
              <w:t>გვ. 378 - 380;</w:t>
            </w:r>
          </w:p>
          <w:p w14:paraId="48812528" w14:textId="77777777" w:rsidR="009F1C7C" w:rsidRPr="00E0257B" w:rsidRDefault="003B7DDF" w:rsidP="00F60598">
            <w:pPr>
              <w:spacing w:after="0"/>
              <w:jc w:val="both"/>
              <w:rPr>
                <w:rFonts w:ascii="Sylfaen" w:hAnsi="Sylfaen"/>
                <w:noProof/>
                <w:lang w:val="ka-GE"/>
              </w:rPr>
            </w:pPr>
            <w:r w:rsidRPr="00E0257B">
              <w:rPr>
                <w:rFonts w:ascii="Sylfaen" w:hAnsi="Sylfaen"/>
                <w:noProof/>
                <w:lang w:val="ka-GE"/>
              </w:rPr>
              <w:t xml:space="preserve">2. </w:t>
            </w:r>
            <w:r w:rsidR="005B551A" w:rsidRPr="00E0257B">
              <w:rPr>
                <w:rFonts w:ascii="Sylfaen" w:hAnsi="Sylfaen"/>
                <w:noProof/>
                <w:lang w:val="ka-GE"/>
              </w:rPr>
              <w:t>ო. მელქაძე, კ. ყურაშვილი. რუსეთის სახელმწიფო სისტემა. თბილისი. 1997. გვ.115-136</w:t>
            </w:r>
          </w:p>
          <w:p w14:paraId="734CB22E" w14:textId="60A27FE6" w:rsidR="00972750" w:rsidRPr="00E0257B" w:rsidRDefault="00972750" w:rsidP="00F60598">
            <w:pPr>
              <w:spacing w:after="0"/>
              <w:jc w:val="both"/>
              <w:rPr>
                <w:rFonts w:ascii="Sylfaen" w:hAnsi="Sylfaen"/>
                <w:noProof/>
                <w:lang w:val="ka-GE"/>
              </w:rPr>
            </w:pPr>
            <w:r w:rsidRPr="00E0257B">
              <w:rPr>
                <w:rFonts w:ascii="Sylfaen" w:hAnsi="Sylfaen"/>
                <w:noProof/>
                <w:lang w:val="ka-GE"/>
              </w:rPr>
              <w:lastRenderedPageBreak/>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6E1E27" w:rsidRPr="00E0257B">
              <w:rPr>
                <w:rFonts w:ascii="Sylfaen" w:hAnsi="Sylfaen"/>
                <w:noProof/>
                <w:lang w:val="ka-GE"/>
              </w:rPr>
              <w:t xml:space="preserve">, </w:t>
            </w:r>
            <w:r w:rsidRPr="00E0257B">
              <w:rPr>
                <w:rFonts w:ascii="Sylfaen" w:hAnsi="Sylfaen"/>
                <w:noProof/>
                <w:lang w:val="ka-GE"/>
              </w:rPr>
              <w:t>გვ</w:t>
            </w:r>
            <w:r w:rsidR="006E1E27" w:rsidRPr="00E0257B">
              <w:rPr>
                <w:rFonts w:ascii="Sylfaen" w:hAnsi="Sylfaen"/>
                <w:noProof/>
                <w:lang w:val="ka-GE"/>
              </w:rPr>
              <w:t>. 296– 299</w:t>
            </w:r>
            <w:r w:rsidRPr="00E0257B">
              <w:rPr>
                <w:rFonts w:ascii="Sylfaen" w:hAnsi="Sylfaen"/>
                <w:noProof/>
                <w:lang w:val="ka-GE"/>
              </w:rPr>
              <w:t>.</w:t>
            </w:r>
          </w:p>
          <w:p w14:paraId="23840673" w14:textId="0D68359D" w:rsidR="00792217" w:rsidRPr="00E0257B" w:rsidRDefault="006E1E27" w:rsidP="00F60598">
            <w:pPr>
              <w:spacing w:after="0"/>
              <w:jc w:val="both"/>
              <w:rPr>
                <w:rFonts w:ascii="Sylfaen" w:hAnsi="Sylfaen"/>
                <w:noProof/>
                <w:lang w:val="ka-GE"/>
              </w:rPr>
            </w:pPr>
            <w:r w:rsidRPr="00E0257B">
              <w:rPr>
                <w:rFonts w:ascii="Sylfaen" w:hAnsi="Sylfaen"/>
                <w:noProof/>
                <w:lang w:val="ka-GE"/>
              </w:rPr>
              <w:t xml:space="preserve">4. </w:t>
            </w:r>
            <w:r w:rsidR="00792217" w:rsidRPr="00E0257B">
              <w:rPr>
                <w:rFonts w:ascii="Sylfaen" w:hAnsi="Sylfaen"/>
                <w:lang w:val="ka-GE"/>
              </w:rPr>
              <w:t xml:space="preserve">Безруков </w:t>
            </w:r>
            <w:r w:rsidR="00792217" w:rsidRPr="00E0257B">
              <w:rPr>
                <w:rFonts w:ascii="Sylfaen" w:hAnsi="Sylfaen" w:cs="Times New Roman"/>
                <w:lang w:val="ka-GE"/>
              </w:rPr>
              <w:t xml:space="preserve">А.В. Конституционное право России. </w:t>
            </w:r>
            <w:r w:rsidR="00792217" w:rsidRPr="00E0257B">
              <w:rPr>
                <w:rFonts w:ascii="Sylfaen" w:hAnsi="Sylfaen" w:cs="Arial"/>
                <w:color w:val="212529"/>
                <w:shd w:val="clear" w:color="auto" w:fill="FFFFFF"/>
                <w:lang w:val="ka-GE"/>
              </w:rPr>
              <w:t>Учебное пособие. 3-е изд., перераб. и доп. М.: Юстицинформ, 2015</w:t>
            </w:r>
            <w:r w:rsidRPr="00E0257B">
              <w:rPr>
                <w:rFonts w:ascii="Sylfaen" w:hAnsi="Sylfaen" w:cs="Arial"/>
                <w:color w:val="212529"/>
                <w:shd w:val="clear" w:color="auto" w:fill="FFFFFF"/>
                <w:lang w:val="ka-GE"/>
              </w:rPr>
              <w:t xml:space="preserve">, </w:t>
            </w:r>
            <w:r w:rsidR="00792217" w:rsidRPr="00E0257B">
              <w:rPr>
                <w:rFonts w:ascii="Sylfaen" w:hAnsi="Sylfaen" w:cs="Arial"/>
                <w:color w:val="212529"/>
                <w:shd w:val="clear" w:color="auto" w:fill="FFFFFF"/>
                <w:lang w:val="ka-GE"/>
              </w:rPr>
              <w:t>გვ</w:t>
            </w:r>
            <w:r w:rsidRPr="00E0257B">
              <w:rPr>
                <w:rFonts w:ascii="Sylfaen" w:hAnsi="Sylfaen" w:cs="Arial"/>
                <w:color w:val="212529"/>
                <w:shd w:val="clear" w:color="auto" w:fill="FFFFFF"/>
                <w:lang w:val="ka-GE"/>
              </w:rPr>
              <w:t>. 132-135.</w:t>
            </w:r>
          </w:p>
        </w:tc>
      </w:tr>
      <w:tr w:rsidR="009F1C7C" w:rsidRPr="00F60598" w14:paraId="0F758DD4" w14:textId="77777777" w:rsidTr="006C2274">
        <w:tc>
          <w:tcPr>
            <w:tcW w:w="868" w:type="dxa"/>
          </w:tcPr>
          <w:p w14:paraId="3CE008C4" w14:textId="77777777" w:rsidR="009F1C7C" w:rsidRPr="00E0257B" w:rsidRDefault="009F1C7C" w:rsidP="00F60598">
            <w:pPr>
              <w:spacing w:after="0"/>
              <w:jc w:val="both"/>
              <w:rPr>
                <w:rFonts w:ascii="Sylfaen" w:hAnsi="Sylfaen"/>
                <w:noProof/>
                <w:lang w:val="ka-GE"/>
              </w:rPr>
            </w:pPr>
            <w:r w:rsidRPr="00E0257B">
              <w:rPr>
                <w:rFonts w:ascii="Sylfaen" w:hAnsi="Sylfaen"/>
                <w:noProof/>
                <w:lang w:val="ka-GE"/>
              </w:rPr>
              <w:lastRenderedPageBreak/>
              <w:t>15</w:t>
            </w:r>
          </w:p>
        </w:tc>
        <w:tc>
          <w:tcPr>
            <w:tcW w:w="3537" w:type="dxa"/>
          </w:tcPr>
          <w:p w14:paraId="79BD24C9" w14:textId="77777777" w:rsidR="0087457D" w:rsidRPr="00E0257B" w:rsidRDefault="0087457D" w:rsidP="00F60598">
            <w:pPr>
              <w:spacing w:after="0"/>
              <w:rPr>
                <w:rFonts w:ascii="Sylfaen" w:eastAsia="Calibri" w:hAnsi="Sylfaen" w:cs="Times New Roman"/>
                <w:b/>
                <w:lang w:val="ka-GE"/>
              </w:rPr>
            </w:pPr>
            <w:r w:rsidRPr="00E0257B">
              <w:rPr>
                <w:rFonts w:ascii="Sylfaen" w:eastAsia="Calibri" w:hAnsi="Sylfaen" w:cs="Times New Roman"/>
                <w:b/>
                <w:lang w:val="ka-GE"/>
              </w:rPr>
              <w:t>ლექცია:</w:t>
            </w:r>
          </w:p>
          <w:p w14:paraId="098DEFBE" w14:textId="77777777" w:rsidR="009F1C7C" w:rsidRPr="00E0257B" w:rsidRDefault="009F1C7C" w:rsidP="00F60598">
            <w:pPr>
              <w:spacing w:after="0"/>
              <w:rPr>
                <w:rFonts w:ascii="Sylfaen" w:eastAsia="Calibri" w:hAnsi="Sylfaen" w:cs="Times New Roman"/>
                <w:lang w:val="ka-GE"/>
              </w:rPr>
            </w:pPr>
            <w:r w:rsidRPr="00E0257B">
              <w:rPr>
                <w:rFonts w:ascii="Sylfaen" w:eastAsia="Calibri" w:hAnsi="Sylfaen" w:cs="Times New Roman"/>
                <w:lang w:val="ka-GE"/>
              </w:rPr>
              <w:t>რუსეთის ფედერაციის ადგილობრივი თვითმმართველობა</w:t>
            </w:r>
          </w:p>
          <w:p w14:paraId="71DD8BB1" w14:textId="77777777" w:rsidR="006E1E27" w:rsidRPr="00E0257B" w:rsidRDefault="006E1E27" w:rsidP="00F60598">
            <w:pPr>
              <w:spacing w:after="0"/>
              <w:rPr>
                <w:rFonts w:ascii="Sylfaen" w:eastAsia="Calibri" w:hAnsi="Sylfaen" w:cs="Times New Roman"/>
                <w:b/>
                <w:lang w:val="ka-GE"/>
              </w:rPr>
            </w:pPr>
          </w:p>
          <w:p w14:paraId="4B178A76" w14:textId="77777777" w:rsidR="001E79B5" w:rsidRPr="00E0257B" w:rsidRDefault="001E79B5" w:rsidP="00F60598">
            <w:pPr>
              <w:spacing w:after="0"/>
              <w:rPr>
                <w:rFonts w:ascii="Sylfaen" w:eastAsia="Calibri" w:hAnsi="Sylfaen" w:cs="Times New Roman"/>
                <w:b/>
                <w:lang w:val="ka-GE"/>
              </w:rPr>
            </w:pPr>
            <w:r w:rsidRPr="00E0257B">
              <w:rPr>
                <w:rFonts w:ascii="Sylfaen" w:eastAsia="Calibri" w:hAnsi="Sylfaen" w:cs="Times New Roman"/>
                <w:b/>
                <w:lang w:val="ka-GE"/>
              </w:rPr>
              <w:t>სემინარი:</w:t>
            </w:r>
          </w:p>
          <w:p w14:paraId="68392E33" w14:textId="727AFF18" w:rsidR="001E79B5" w:rsidRPr="00E0257B" w:rsidRDefault="001E79B5" w:rsidP="00F60598">
            <w:pPr>
              <w:spacing w:after="0"/>
              <w:rPr>
                <w:rFonts w:ascii="Sylfaen" w:eastAsia="Calibri" w:hAnsi="Sylfaen" w:cs="Times New Roman"/>
                <w:lang w:val="ka-GE"/>
              </w:rPr>
            </w:pPr>
            <w:r w:rsidRPr="00E0257B">
              <w:rPr>
                <w:rFonts w:ascii="Sylfaen" w:eastAsia="Calibri" w:hAnsi="Sylfaen" w:cs="Times New Roman"/>
                <w:lang w:val="ka-GE"/>
              </w:rPr>
              <w:t>სადისკუსიო საკითხი</w:t>
            </w:r>
            <w:r w:rsidR="003606A8" w:rsidRPr="00E0257B">
              <w:rPr>
                <w:rFonts w:ascii="Sylfaen" w:eastAsia="Calibri" w:hAnsi="Sylfaen" w:cs="Times New Roman"/>
                <w:lang w:val="ka-GE"/>
              </w:rPr>
              <w:t xml:space="preserve">: </w:t>
            </w:r>
            <w:r w:rsidRPr="00E0257B">
              <w:rPr>
                <w:rFonts w:ascii="Sylfaen" w:hAnsi="Sylfaen"/>
                <w:lang w:val="ka-GE"/>
              </w:rPr>
              <w:t xml:space="preserve">ადგილობრივი თვითმმართველობის კომპეტენციები. </w:t>
            </w:r>
          </w:p>
        </w:tc>
        <w:tc>
          <w:tcPr>
            <w:tcW w:w="5274" w:type="dxa"/>
          </w:tcPr>
          <w:p w14:paraId="5DA822F4" w14:textId="7A14DB68" w:rsidR="009F1C7C" w:rsidRPr="00E0257B" w:rsidRDefault="003B7DDF" w:rsidP="00F60598">
            <w:pPr>
              <w:spacing w:after="0"/>
              <w:jc w:val="both"/>
              <w:rPr>
                <w:rFonts w:ascii="Sylfaen" w:hAnsi="Sylfaen"/>
                <w:noProof/>
                <w:lang w:val="ka-GE"/>
              </w:rPr>
            </w:pPr>
            <w:r w:rsidRPr="00E0257B">
              <w:rPr>
                <w:rFonts w:ascii="Sylfaen" w:hAnsi="Sylfaen"/>
                <w:noProof/>
                <w:lang w:val="ka-GE"/>
              </w:rPr>
              <w:t>1.</w:t>
            </w:r>
            <w:r w:rsidR="009F1C7C" w:rsidRPr="00E0257B">
              <w:rPr>
                <w:rFonts w:ascii="Sylfaen" w:hAnsi="Sylfaen"/>
                <w:noProof/>
                <w:lang w:val="ka-GE"/>
              </w:rPr>
              <w:t xml:space="preserve"> საზღვარგარეთის ქვეყნების კონსტიტუციები</w:t>
            </w:r>
            <w:r w:rsidR="00DB1757">
              <w:rPr>
                <w:rFonts w:ascii="Sylfaen" w:hAnsi="Sylfaen"/>
                <w:noProof/>
                <w:lang w:val="ka-GE"/>
              </w:rPr>
              <w:t xml:space="preserve">, </w:t>
            </w:r>
            <w:r w:rsidR="009F1C7C" w:rsidRPr="00E0257B">
              <w:rPr>
                <w:rFonts w:ascii="Sylfaen" w:hAnsi="Sylfaen"/>
                <w:noProof/>
                <w:lang w:val="ka-GE"/>
              </w:rPr>
              <w:t xml:space="preserve">პასუხისმგებელი რედაქტორი - ვ. გონაშვილი. თბილისი. 2008. </w:t>
            </w:r>
            <w:r w:rsidRPr="00E0257B">
              <w:rPr>
                <w:rFonts w:ascii="Sylfaen" w:hAnsi="Sylfaen"/>
                <w:noProof/>
                <w:lang w:val="ka-GE"/>
              </w:rPr>
              <w:t xml:space="preserve"> გვ. 381;</w:t>
            </w:r>
          </w:p>
          <w:p w14:paraId="6AC7E36F" w14:textId="77777777" w:rsidR="009F1C7C" w:rsidRPr="00E0257B" w:rsidRDefault="003B7DDF" w:rsidP="00F60598">
            <w:pPr>
              <w:spacing w:after="0"/>
              <w:jc w:val="both"/>
              <w:rPr>
                <w:rFonts w:ascii="Sylfaen" w:hAnsi="Sylfaen"/>
                <w:noProof/>
                <w:lang w:val="ka-GE"/>
              </w:rPr>
            </w:pPr>
            <w:r w:rsidRPr="00E0257B">
              <w:rPr>
                <w:rFonts w:ascii="Sylfaen" w:hAnsi="Sylfaen"/>
                <w:noProof/>
                <w:lang w:val="ka-GE"/>
              </w:rPr>
              <w:t>2</w:t>
            </w:r>
            <w:r w:rsidR="009F1C7C" w:rsidRPr="00E0257B">
              <w:rPr>
                <w:rFonts w:ascii="Sylfaen" w:hAnsi="Sylfaen"/>
                <w:noProof/>
                <w:lang w:val="ka-GE"/>
              </w:rPr>
              <w:t>. ო. მელქაძე, კ. ყურაშვილი. რუსეთის სახელმწიფო სისტემა. თბილისი. 1997. გვ. 137-151.</w:t>
            </w:r>
          </w:p>
          <w:p w14:paraId="391886AA" w14:textId="516168B2" w:rsidR="00972750" w:rsidRPr="00E0257B" w:rsidRDefault="00972750" w:rsidP="00F60598">
            <w:pPr>
              <w:spacing w:after="0"/>
              <w:jc w:val="both"/>
              <w:rPr>
                <w:rFonts w:ascii="Sylfaen" w:hAnsi="Sylfaen"/>
                <w:noProof/>
                <w:lang w:val="ka-GE"/>
              </w:rPr>
            </w:pPr>
            <w:r w:rsidRPr="00E0257B">
              <w:rPr>
                <w:rFonts w:ascii="Sylfaen" w:hAnsi="Sylfaen"/>
                <w:noProof/>
                <w:lang w:val="ka-GE"/>
              </w:rPr>
              <w:t>3. საზღვარგარეთის ქვეყნების კონსტიტუციური სამართალი, კრებული I, ავტორთა კოლექტივის ხელმძღვანელი და პასუხისმგებელი რედაქტორი ო. მელქაძე, გამომცემლობა „უნივერსალი“, 2013. რუსეთი</w:t>
            </w:r>
            <w:r w:rsidR="006E1E27" w:rsidRPr="00E0257B">
              <w:rPr>
                <w:rFonts w:ascii="Sylfaen" w:hAnsi="Sylfaen"/>
                <w:noProof/>
                <w:lang w:val="ka-GE"/>
              </w:rPr>
              <w:t xml:space="preserve">, </w:t>
            </w:r>
            <w:r w:rsidRPr="00E0257B">
              <w:rPr>
                <w:rFonts w:ascii="Sylfaen" w:hAnsi="Sylfaen"/>
                <w:noProof/>
                <w:lang w:val="ka-GE"/>
              </w:rPr>
              <w:t>გვ. 302– 305.</w:t>
            </w:r>
          </w:p>
          <w:p w14:paraId="5A307140" w14:textId="31268CB4" w:rsidR="00792217" w:rsidRPr="00F60598" w:rsidRDefault="00792217" w:rsidP="00F60598">
            <w:pPr>
              <w:spacing w:after="0"/>
              <w:jc w:val="both"/>
              <w:rPr>
                <w:rFonts w:ascii="Sylfaen" w:hAnsi="Sylfaen"/>
                <w:noProof/>
              </w:rPr>
            </w:pPr>
            <w:r w:rsidRPr="00E0257B">
              <w:rPr>
                <w:rFonts w:ascii="Sylfaen" w:hAnsi="Sylfaen"/>
                <w:lang w:val="ka-GE"/>
              </w:rPr>
              <w:t xml:space="preserve">4. Безруков </w:t>
            </w:r>
            <w:r w:rsidRPr="00E0257B">
              <w:rPr>
                <w:rFonts w:ascii="Sylfaen" w:hAnsi="Sylfaen" w:cs="Times New Roman"/>
                <w:lang w:val="ka-GE"/>
              </w:rPr>
              <w:t xml:space="preserve">А.В. Конституционное право России. </w:t>
            </w:r>
            <w:r w:rsidRPr="00E0257B">
              <w:rPr>
                <w:rFonts w:ascii="Sylfaen" w:hAnsi="Sylfaen" w:cs="Arial"/>
                <w:color w:val="212529"/>
                <w:shd w:val="clear" w:color="auto" w:fill="FFFFFF"/>
                <w:lang w:val="ka-GE"/>
              </w:rPr>
              <w:t>Учебное пособие. 3-е изд., перераб. и доп. М.: Юстицинформ, 2015</w:t>
            </w:r>
            <w:r w:rsidR="006E1E27" w:rsidRPr="00E0257B">
              <w:rPr>
                <w:rFonts w:ascii="Sylfaen" w:hAnsi="Sylfaen" w:cs="Arial"/>
                <w:color w:val="212529"/>
                <w:shd w:val="clear" w:color="auto" w:fill="FFFFFF"/>
                <w:lang w:val="ka-GE"/>
              </w:rPr>
              <w:t xml:space="preserve">, </w:t>
            </w:r>
            <w:r w:rsidRPr="00E0257B">
              <w:rPr>
                <w:rFonts w:ascii="Sylfaen" w:hAnsi="Sylfaen" w:cs="Arial"/>
                <w:color w:val="212529"/>
                <w:shd w:val="clear" w:color="auto" w:fill="FFFFFF"/>
                <w:lang w:val="ka-GE"/>
              </w:rPr>
              <w:t>გვ</w:t>
            </w:r>
            <w:r w:rsidR="006E1E27" w:rsidRPr="00E0257B">
              <w:rPr>
                <w:rFonts w:ascii="Sylfaen" w:hAnsi="Sylfaen" w:cs="Arial"/>
                <w:color w:val="212529"/>
                <w:shd w:val="clear" w:color="auto" w:fill="FFFFFF"/>
                <w:lang w:val="ka-GE"/>
              </w:rPr>
              <w:t>. 150-154.</w:t>
            </w:r>
          </w:p>
        </w:tc>
      </w:tr>
    </w:tbl>
    <w:p w14:paraId="2BCEAEDF" w14:textId="77777777" w:rsidR="00D75B75" w:rsidRPr="00F60598" w:rsidRDefault="00D75B75" w:rsidP="00F60598">
      <w:pPr>
        <w:spacing w:after="0"/>
        <w:rPr>
          <w:rFonts w:ascii="Sylfaen" w:hAnsi="Sylfaen"/>
          <w:b/>
          <w:lang w:val="ka-GE"/>
        </w:rPr>
      </w:pPr>
    </w:p>
    <w:p w14:paraId="331764F9" w14:textId="648A4051" w:rsidR="00D75B75" w:rsidRPr="00F60598" w:rsidRDefault="00D75B75" w:rsidP="00F60598">
      <w:pPr>
        <w:spacing w:after="0"/>
        <w:rPr>
          <w:rFonts w:ascii="Sylfaen" w:hAnsi="Sylfaen"/>
          <w:b/>
          <w:lang w:val="ka-GE"/>
        </w:rPr>
      </w:pPr>
    </w:p>
    <w:sectPr w:rsidR="00D75B75" w:rsidRPr="00F60598" w:rsidSect="00816368">
      <w:headerReference w:type="default" r:id="rId17"/>
      <w:footerReference w:type="even" r:id="rId18"/>
      <w:footerReference w:type="default" r:id="rId19"/>
      <w:pgSz w:w="12240" w:h="15840"/>
      <w:pgMar w:top="1134" w:right="850" w:bottom="1134" w:left="1701"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EEC30" w14:textId="77777777" w:rsidR="00602995" w:rsidRDefault="00602995" w:rsidP="00D70847">
      <w:pPr>
        <w:spacing w:after="0" w:line="240" w:lineRule="auto"/>
      </w:pPr>
      <w:r>
        <w:separator/>
      </w:r>
    </w:p>
  </w:endnote>
  <w:endnote w:type="continuationSeparator" w:id="0">
    <w:p w14:paraId="4E13F778" w14:textId="77777777" w:rsidR="00602995" w:rsidRDefault="00602995" w:rsidP="00D7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cadNusx">
    <w:panose1 w:val="00000000000000000000"/>
    <w:charset w:val="00"/>
    <w:family w:val="auto"/>
    <w:pitch w:val="variable"/>
    <w:sig w:usb0="00000087" w:usb1="00000000" w:usb2="00000000" w:usb3="00000000" w:csb0="0000001B" w:csb1="00000000"/>
  </w:font>
  <w:font w:name="ArnoPro">
    <w:panose1 w:val="00000000000000000000"/>
    <w:charset w:val="00"/>
    <w:family w:val="auto"/>
    <w:notTrueType/>
    <w:pitch w:val="default"/>
    <w:sig w:usb0="00000003" w:usb1="00000000" w:usb2="00000000" w:usb3="00000000" w:csb0="00000001" w:csb1="00000000"/>
  </w:font>
  <w:font w:name="ArnoPro,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3609B" w14:textId="77777777" w:rsidR="005F5D25" w:rsidRDefault="005F5D25" w:rsidP="008B5A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A552B" w14:textId="77777777" w:rsidR="005F5D25" w:rsidRDefault="005F5D25" w:rsidP="008B5ABE">
    <w:pPr>
      <w:pStyle w:val="Footer"/>
      <w:jc w:val="center"/>
    </w:pPr>
    <w:r>
      <w:rPr>
        <w:rFonts w:ascii="Sylfaen" w:hAnsi="Sylfaen"/>
        <w:lang w:val="k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10A9" w14:textId="77777777" w:rsidR="00602995" w:rsidRDefault="00602995" w:rsidP="00D70847">
      <w:pPr>
        <w:spacing w:after="0" w:line="240" w:lineRule="auto"/>
      </w:pPr>
      <w:r>
        <w:separator/>
      </w:r>
    </w:p>
  </w:footnote>
  <w:footnote w:type="continuationSeparator" w:id="0">
    <w:p w14:paraId="11B19ED0" w14:textId="77777777" w:rsidR="00602995" w:rsidRDefault="00602995" w:rsidP="00D70847">
      <w:pPr>
        <w:spacing w:after="0" w:line="240" w:lineRule="auto"/>
      </w:pPr>
      <w:r>
        <w:continuationSeparator/>
      </w:r>
    </w:p>
  </w:footnote>
  <w:footnote w:id="1">
    <w:p w14:paraId="63453A7E" w14:textId="77777777" w:rsidR="005F5D25" w:rsidRPr="00D17C9E" w:rsidRDefault="005F5D25" w:rsidP="003139EC">
      <w:pPr>
        <w:widowControl w:val="0"/>
        <w:spacing w:after="0"/>
        <w:jc w:val="both"/>
        <w:rPr>
          <w:rFonts w:ascii="Sylfaen" w:hAnsi="Sylfaen" w:cs="AcadNusx"/>
          <w:b/>
          <w:sz w:val="20"/>
          <w:szCs w:val="20"/>
          <w:lang w:val="ka-GE"/>
        </w:rPr>
      </w:pPr>
      <w:r>
        <w:rPr>
          <w:rStyle w:val="FootnoteReference"/>
        </w:rPr>
        <w:footnoteRef/>
      </w:r>
      <w:r>
        <w:t xml:space="preserve"> </w:t>
      </w:r>
      <w:r w:rsidRPr="003139EC">
        <w:rPr>
          <w:rFonts w:ascii="Sylfaen" w:hAnsi="Sylfaen" w:cs="AcadNusx"/>
          <w:sz w:val="16"/>
          <w:szCs w:val="20"/>
          <w:lang w:val="ka-GE"/>
        </w:rPr>
        <w:t>შეფასების სისტემა ბმაში უნდა იყოს სასწავლო კურსის სწავლის შედეგებთან</w:t>
      </w:r>
    </w:p>
    <w:p w14:paraId="71E1CF42" w14:textId="77777777" w:rsidR="005F5D25" w:rsidRPr="003139EC" w:rsidRDefault="005F5D25">
      <w:pPr>
        <w:pStyle w:val="FootnoteText"/>
        <w:rPr>
          <w:rFonts w:ascii="Sylfaen" w:hAnsi="Sylfaen"/>
          <w:lang w:val="ka-GE"/>
        </w:rPr>
      </w:pPr>
    </w:p>
  </w:footnote>
  <w:footnote w:id="2">
    <w:p w14:paraId="7ED90EDC" w14:textId="5D9D7008" w:rsidR="005F5D25" w:rsidRPr="001A55EF" w:rsidRDefault="005F5D25">
      <w:pPr>
        <w:pStyle w:val="FootnoteText"/>
        <w:rPr>
          <w:rFonts w:ascii="Sylfaen" w:hAnsi="Sylfaen"/>
          <w:sz w:val="18"/>
          <w:szCs w:val="18"/>
          <w:lang w:val="ka-GE"/>
        </w:rPr>
      </w:pPr>
      <w:r w:rsidRPr="001A55EF">
        <w:rPr>
          <w:rStyle w:val="FootnoteReference"/>
          <w:sz w:val="18"/>
          <w:szCs w:val="18"/>
        </w:rPr>
        <w:footnoteRef/>
      </w:r>
      <w:r w:rsidRPr="001A55EF">
        <w:rPr>
          <w:sz w:val="18"/>
          <w:szCs w:val="18"/>
        </w:rPr>
        <w:t xml:space="preserve"> </w:t>
      </w:r>
      <w:r w:rsidRPr="001A55EF">
        <w:rPr>
          <w:rFonts w:ascii="Sylfaen" w:hAnsi="Sylfaen"/>
          <w:sz w:val="18"/>
          <w:szCs w:val="18"/>
          <w:lang w:val="ka-GE"/>
        </w:rPr>
        <w:t>შუალედური გამოცდა/გამოცდები ტარდება</w:t>
      </w:r>
      <w:r>
        <w:rPr>
          <w:rFonts w:ascii="Sylfaen" w:hAnsi="Sylfaen"/>
          <w:sz w:val="18"/>
          <w:szCs w:val="18"/>
          <w:lang w:val="ka-GE"/>
        </w:rPr>
        <w:t xml:space="preserve"> </w:t>
      </w:r>
      <w:r>
        <w:rPr>
          <w:rFonts w:ascii="Sylfaen" w:hAnsi="Sylfaen"/>
          <w:sz w:val="18"/>
          <w:szCs w:val="18"/>
        </w:rPr>
        <w:t xml:space="preserve">VIII </w:t>
      </w:r>
      <w:r>
        <w:rPr>
          <w:rFonts w:ascii="Sylfaen" w:hAnsi="Sylfaen"/>
          <w:sz w:val="18"/>
          <w:szCs w:val="18"/>
          <w:lang w:val="ka-GE"/>
        </w:rPr>
        <w:t xml:space="preserve">და </w:t>
      </w:r>
      <w:r>
        <w:rPr>
          <w:rFonts w:ascii="Sylfaen" w:hAnsi="Sylfaen"/>
          <w:sz w:val="18"/>
          <w:szCs w:val="18"/>
        </w:rPr>
        <w:t xml:space="preserve">XII </w:t>
      </w:r>
      <w:r w:rsidRPr="001A55EF">
        <w:rPr>
          <w:rFonts w:ascii="Sylfaen" w:hAnsi="Sylfaen"/>
          <w:sz w:val="18"/>
          <w:szCs w:val="18"/>
          <w:lang w:val="ka-GE"/>
        </w:rPr>
        <w:t>კვირებში</w:t>
      </w:r>
    </w:p>
    <w:p w14:paraId="681BFFBC" w14:textId="53E53FB3" w:rsidR="005F5D25" w:rsidRPr="003B7DDF" w:rsidRDefault="005F5D25">
      <w:pPr>
        <w:pStyle w:val="FootnoteText"/>
        <w:rPr>
          <w:rFonts w:ascii="Sylfaen" w:hAnsi="Sylfaen"/>
          <w:sz w:val="18"/>
          <w:szCs w:val="18"/>
          <w:lang w:val="ka-GE"/>
        </w:rPr>
      </w:pPr>
      <w:r w:rsidRPr="001A55EF">
        <w:rPr>
          <w:rFonts w:ascii="Sylfaen" w:hAnsi="Sylfaen"/>
          <w:sz w:val="18"/>
          <w:szCs w:val="18"/>
          <w:lang w:val="ka-GE"/>
        </w:rPr>
        <w:t xml:space="preserve"> დასკვნითი გამოცდა/გამოცდები ტარდება </w:t>
      </w:r>
      <w:r w:rsidR="003B7DDF" w:rsidRPr="003B7DDF">
        <w:rPr>
          <w:rFonts w:ascii="Sylfaen" w:hAnsi="Sylfaen"/>
          <w:sz w:val="18"/>
          <w:szCs w:val="18"/>
          <w:lang w:val="ka-GE"/>
        </w:rPr>
        <w:t>16 - 19</w:t>
      </w:r>
      <w:r w:rsidRPr="003B7DDF">
        <w:rPr>
          <w:rFonts w:ascii="Sylfaen" w:hAnsi="Sylfaen"/>
          <w:sz w:val="18"/>
          <w:szCs w:val="18"/>
          <w:lang w:val="ka-GE"/>
        </w:rPr>
        <w:t xml:space="preserve"> კვირებში</w:t>
      </w:r>
    </w:p>
    <w:p w14:paraId="152ECC35" w14:textId="7F1C213A" w:rsidR="005F5D25" w:rsidRPr="001A55EF" w:rsidRDefault="005F5D25">
      <w:pPr>
        <w:pStyle w:val="FootnoteText"/>
        <w:rPr>
          <w:rFonts w:ascii="Sylfaen" w:hAnsi="Sylfaen"/>
          <w:lang w:val="ka-GE"/>
        </w:rPr>
      </w:pPr>
      <w:r w:rsidRPr="003B7DDF">
        <w:rPr>
          <w:rFonts w:ascii="Sylfaen" w:hAnsi="Sylfaen"/>
          <w:sz w:val="18"/>
          <w:szCs w:val="18"/>
          <w:lang w:val="ka-GE"/>
        </w:rPr>
        <w:t>დამატებითი გამოცდა/გამოცდები ტარდება</w:t>
      </w:r>
      <w:r w:rsidR="003B7DDF" w:rsidRPr="003B7DDF">
        <w:rPr>
          <w:rFonts w:ascii="Sylfaen" w:hAnsi="Sylfaen"/>
          <w:sz w:val="18"/>
          <w:szCs w:val="18"/>
          <w:lang w:val="ka-GE"/>
        </w:rPr>
        <w:t xml:space="preserve"> 20 - 21</w:t>
      </w:r>
      <w:r w:rsidRPr="003B7DDF">
        <w:rPr>
          <w:rFonts w:ascii="Sylfaen" w:hAnsi="Sylfaen"/>
          <w:sz w:val="18"/>
          <w:szCs w:val="18"/>
          <w:lang w:val="ka-GE"/>
        </w:rPr>
        <w:t xml:space="preserve"> კვირებში</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8416" w14:textId="77777777" w:rsidR="005F5D25" w:rsidRDefault="005F5D25" w:rsidP="008B5ABE">
    <w:pPr>
      <w:pStyle w:val="Header"/>
      <w:tabs>
        <w:tab w:val="center" w:pos="4844"/>
      </w:tabs>
      <w:spacing w:after="100" w:afterAutospacing="1"/>
      <w:jc w:val="center"/>
      <w:rPr>
        <w:rFonts w:ascii="Sylfaen" w:hAnsi="Sylfaen"/>
        <w:b/>
      </w:rPr>
    </w:pPr>
    <w:r>
      <w:rPr>
        <w:rFonts w:ascii="Sylfaen" w:hAnsi="Sylfaen"/>
        <w:b/>
        <w:noProof/>
      </w:rPr>
      <w:drawing>
        <wp:inline distT="0" distB="0" distL="0" distR="0" wp14:anchorId="0B30866F" wp14:editId="5FA1F51D">
          <wp:extent cx="819150" cy="723900"/>
          <wp:effectExtent l="0" t="0" r="0" b="0"/>
          <wp:docPr id="1" name="Picture 1" descr="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23900"/>
                  </a:xfrm>
                  <a:prstGeom prst="rect">
                    <a:avLst/>
                  </a:prstGeom>
                  <a:noFill/>
                  <a:ln>
                    <a:noFill/>
                  </a:ln>
                </pic:spPr>
              </pic:pic>
            </a:graphicData>
          </a:graphic>
        </wp:inline>
      </w:drawing>
    </w:r>
  </w:p>
  <w:p w14:paraId="47AD12A3" w14:textId="77777777" w:rsidR="005F5D25" w:rsidRDefault="005F5D25" w:rsidP="008B5ABE">
    <w:pPr>
      <w:pStyle w:val="Header"/>
      <w:tabs>
        <w:tab w:val="center" w:pos="4844"/>
      </w:tabs>
      <w:spacing w:after="100" w:afterAutospacing="1"/>
      <w:jc w:val="center"/>
      <w:rPr>
        <w:rFonts w:ascii="Sylfaen" w:hAnsi="Sylfaen"/>
        <w:b/>
      </w:rPr>
    </w:pPr>
    <w:r>
      <w:rPr>
        <w:rFonts w:ascii="Sylfaen" w:hAnsi="Sylfaen"/>
        <w:b/>
        <w:lang w:val="ka-GE"/>
      </w:rPr>
      <w:t>სსიპ-</w:t>
    </w:r>
    <w:r>
      <w:rPr>
        <w:rFonts w:ascii="Sylfaen" w:hAnsi="Sylfaen"/>
        <w:b/>
      </w:rPr>
      <w:t>ივანე ჯავახიშვილის სახელობის თბილისის სახელმწიფო</w:t>
    </w:r>
    <w:r>
      <w:rPr>
        <w:rFonts w:ascii="Sylfaen" w:hAnsi="Sylfaen"/>
        <w:b/>
        <w:lang w:val="ka-GE"/>
      </w:rPr>
      <w:t xml:space="preserve"> უნივერსიტეტი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673"/>
    <w:multiLevelType w:val="hybridMultilevel"/>
    <w:tmpl w:val="418C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745D8"/>
    <w:multiLevelType w:val="hybridMultilevel"/>
    <w:tmpl w:val="44249D50"/>
    <w:lvl w:ilvl="0" w:tplc="85822CAC">
      <w:start w:val="1"/>
      <w:numFmt w:val="upperLetter"/>
      <w:lvlText w:val="(%1)"/>
      <w:lvlJc w:val="left"/>
      <w:pPr>
        <w:ind w:left="390" w:hanging="360"/>
      </w:pPr>
      <w:rPr>
        <w:rFonts w:asciiTheme="minorHAnsi" w:hAnsiTheme="minorHAnsi"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09B94154"/>
    <w:multiLevelType w:val="hybridMultilevel"/>
    <w:tmpl w:val="E982A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DF25D2"/>
    <w:multiLevelType w:val="hybridMultilevel"/>
    <w:tmpl w:val="481E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36DA6"/>
    <w:multiLevelType w:val="hybridMultilevel"/>
    <w:tmpl w:val="73E6993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130A1628"/>
    <w:multiLevelType w:val="hybridMultilevel"/>
    <w:tmpl w:val="0234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F4ECB"/>
    <w:multiLevelType w:val="hybridMultilevel"/>
    <w:tmpl w:val="5F70D4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B0963C6"/>
    <w:multiLevelType w:val="hybridMultilevel"/>
    <w:tmpl w:val="BFCC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43820"/>
    <w:multiLevelType w:val="hybridMultilevel"/>
    <w:tmpl w:val="D182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D676E"/>
    <w:multiLevelType w:val="hybridMultilevel"/>
    <w:tmpl w:val="85940A0C"/>
    <w:lvl w:ilvl="0" w:tplc="04190001">
      <w:start w:val="1"/>
      <w:numFmt w:val="bullet"/>
      <w:lvlText w:val=""/>
      <w:lvlJc w:val="left"/>
      <w:pPr>
        <w:ind w:left="720" w:hanging="360"/>
      </w:pPr>
      <w:rPr>
        <w:rFonts w:ascii="Symbol" w:hAnsi="Symbol" w:hint="default"/>
      </w:rPr>
    </w:lvl>
    <w:lvl w:ilvl="1" w:tplc="DD8A8784">
      <w:start w:val="1"/>
      <w:numFmt w:val="decimal"/>
      <w:lvlText w:val="%2."/>
      <w:lvlJc w:val="left"/>
      <w:pPr>
        <w:tabs>
          <w:tab w:val="num" w:pos="1440"/>
        </w:tabs>
        <w:ind w:left="1440" w:hanging="360"/>
      </w:pPr>
      <w:rPr>
        <w:rFonts w:ascii="Sylfaen" w:eastAsia="Times New Roman" w:hAnsi="Sylfaen" w:cs="Tahoma"/>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0962EBB"/>
    <w:multiLevelType w:val="hybridMultilevel"/>
    <w:tmpl w:val="2160A8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B5447"/>
    <w:multiLevelType w:val="hybridMultilevel"/>
    <w:tmpl w:val="797E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6446A"/>
    <w:multiLevelType w:val="hybridMultilevel"/>
    <w:tmpl w:val="D9762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41C5C"/>
    <w:multiLevelType w:val="hybridMultilevel"/>
    <w:tmpl w:val="7C8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82B9C"/>
    <w:multiLevelType w:val="hybridMultilevel"/>
    <w:tmpl w:val="CBD0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92CA8"/>
    <w:multiLevelType w:val="hybridMultilevel"/>
    <w:tmpl w:val="AAA0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9669E6"/>
    <w:multiLevelType w:val="hybridMultilevel"/>
    <w:tmpl w:val="0CF2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E3C33"/>
    <w:multiLevelType w:val="multilevel"/>
    <w:tmpl w:val="31C854B4"/>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61262F8A"/>
    <w:multiLevelType w:val="hybridMultilevel"/>
    <w:tmpl w:val="125E12E4"/>
    <w:lvl w:ilvl="0" w:tplc="FE0CB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892215"/>
    <w:multiLevelType w:val="hybridMultilevel"/>
    <w:tmpl w:val="6FD018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306A9E"/>
    <w:multiLevelType w:val="hybridMultilevel"/>
    <w:tmpl w:val="C7F0E9C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026B27"/>
    <w:multiLevelType w:val="hybridMultilevel"/>
    <w:tmpl w:val="DFC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55255"/>
    <w:multiLevelType w:val="hybridMultilevel"/>
    <w:tmpl w:val="7580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F2A0C"/>
    <w:multiLevelType w:val="hybridMultilevel"/>
    <w:tmpl w:val="9ED2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
  </w:num>
  <w:num w:numId="4">
    <w:abstractNumId w:val="18"/>
  </w:num>
  <w:num w:numId="5">
    <w:abstractNumId w:val="12"/>
  </w:num>
  <w:num w:numId="6">
    <w:abstractNumId w:val="1"/>
  </w:num>
  <w:num w:numId="7">
    <w:abstractNumId w:val="15"/>
  </w:num>
  <w:num w:numId="8">
    <w:abstractNumId w:val="19"/>
  </w:num>
  <w:num w:numId="9">
    <w:abstractNumId w:val="8"/>
  </w:num>
  <w:num w:numId="10">
    <w:abstractNumId w:val="23"/>
  </w:num>
  <w:num w:numId="11">
    <w:abstractNumId w:val="14"/>
  </w:num>
  <w:num w:numId="12">
    <w:abstractNumId w:val="13"/>
  </w:num>
  <w:num w:numId="13">
    <w:abstractNumId w:val="22"/>
  </w:num>
  <w:num w:numId="14">
    <w:abstractNumId w:val="3"/>
  </w:num>
  <w:num w:numId="15">
    <w:abstractNumId w:val="9"/>
  </w:num>
  <w:num w:numId="16">
    <w:abstractNumId w:val="4"/>
  </w:num>
  <w:num w:numId="17">
    <w:abstractNumId w:val="5"/>
  </w:num>
  <w:num w:numId="18">
    <w:abstractNumId w:val="7"/>
  </w:num>
  <w:num w:numId="19">
    <w:abstractNumId w:val="16"/>
  </w:num>
  <w:num w:numId="20">
    <w:abstractNumId w:val="21"/>
  </w:num>
  <w:num w:numId="21">
    <w:abstractNumId w:val="11"/>
  </w:num>
  <w:num w:numId="22">
    <w:abstractNumId w:val="20"/>
  </w:num>
  <w:num w:numId="23">
    <w:abstractNumId w:val="1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50"/>
    <w:rsid w:val="000048B4"/>
    <w:rsid w:val="00006931"/>
    <w:rsid w:val="00022A87"/>
    <w:rsid w:val="000324D8"/>
    <w:rsid w:val="0004082D"/>
    <w:rsid w:val="0004112A"/>
    <w:rsid w:val="00043993"/>
    <w:rsid w:val="00052E45"/>
    <w:rsid w:val="00053643"/>
    <w:rsid w:val="000545F3"/>
    <w:rsid w:val="00090ABD"/>
    <w:rsid w:val="00097FE8"/>
    <w:rsid w:val="000A265A"/>
    <w:rsid w:val="000A2EE0"/>
    <w:rsid w:val="000B0242"/>
    <w:rsid w:val="000B20CA"/>
    <w:rsid w:val="000B54E7"/>
    <w:rsid w:val="000C67D2"/>
    <w:rsid w:val="000C7966"/>
    <w:rsid w:val="000D3290"/>
    <w:rsid w:val="000D39FF"/>
    <w:rsid w:val="000D4ABB"/>
    <w:rsid w:val="000D7346"/>
    <w:rsid w:val="000E187B"/>
    <w:rsid w:val="000E3CC3"/>
    <w:rsid w:val="000F40F5"/>
    <w:rsid w:val="00105DD1"/>
    <w:rsid w:val="00112588"/>
    <w:rsid w:val="00113712"/>
    <w:rsid w:val="00122AB8"/>
    <w:rsid w:val="00122BB6"/>
    <w:rsid w:val="0012479D"/>
    <w:rsid w:val="00130067"/>
    <w:rsid w:val="00132456"/>
    <w:rsid w:val="00134E80"/>
    <w:rsid w:val="00137CC2"/>
    <w:rsid w:val="001402B8"/>
    <w:rsid w:val="001464EA"/>
    <w:rsid w:val="00147B3C"/>
    <w:rsid w:val="001502D5"/>
    <w:rsid w:val="0016596E"/>
    <w:rsid w:val="0017381B"/>
    <w:rsid w:val="001842CE"/>
    <w:rsid w:val="001A0369"/>
    <w:rsid w:val="001A4AEA"/>
    <w:rsid w:val="001A52ED"/>
    <w:rsid w:val="001A55EF"/>
    <w:rsid w:val="001A5784"/>
    <w:rsid w:val="001C2535"/>
    <w:rsid w:val="001C6B6A"/>
    <w:rsid w:val="001D33A2"/>
    <w:rsid w:val="001D503C"/>
    <w:rsid w:val="001D51A4"/>
    <w:rsid w:val="001D7197"/>
    <w:rsid w:val="001D785F"/>
    <w:rsid w:val="001E2A90"/>
    <w:rsid w:val="001E79B5"/>
    <w:rsid w:val="001F204B"/>
    <w:rsid w:val="001F3029"/>
    <w:rsid w:val="00202A96"/>
    <w:rsid w:val="002057B5"/>
    <w:rsid w:val="00215EE5"/>
    <w:rsid w:val="00222E69"/>
    <w:rsid w:val="00246664"/>
    <w:rsid w:val="002527D3"/>
    <w:rsid w:val="0026655B"/>
    <w:rsid w:val="00275373"/>
    <w:rsid w:val="00277ADC"/>
    <w:rsid w:val="002806AB"/>
    <w:rsid w:val="0028163B"/>
    <w:rsid w:val="00291DC1"/>
    <w:rsid w:val="002A2073"/>
    <w:rsid w:val="002A36A4"/>
    <w:rsid w:val="002B051F"/>
    <w:rsid w:val="002B056B"/>
    <w:rsid w:val="002B3D77"/>
    <w:rsid w:val="002C0F15"/>
    <w:rsid w:val="002C3F7E"/>
    <w:rsid w:val="002C64FD"/>
    <w:rsid w:val="002C7345"/>
    <w:rsid w:val="002D08A0"/>
    <w:rsid w:val="002D54D4"/>
    <w:rsid w:val="002D64FE"/>
    <w:rsid w:val="002E0F6E"/>
    <w:rsid w:val="002E21D8"/>
    <w:rsid w:val="002E4ACF"/>
    <w:rsid w:val="002E622E"/>
    <w:rsid w:val="002F478F"/>
    <w:rsid w:val="002F7102"/>
    <w:rsid w:val="003023C6"/>
    <w:rsid w:val="00303C46"/>
    <w:rsid w:val="0031001A"/>
    <w:rsid w:val="003139EC"/>
    <w:rsid w:val="00325D3D"/>
    <w:rsid w:val="003450AA"/>
    <w:rsid w:val="00346C66"/>
    <w:rsid w:val="00350522"/>
    <w:rsid w:val="00351A8B"/>
    <w:rsid w:val="00352F73"/>
    <w:rsid w:val="003606A8"/>
    <w:rsid w:val="00360A73"/>
    <w:rsid w:val="003635EF"/>
    <w:rsid w:val="003668FF"/>
    <w:rsid w:val="00373C62"/>
    <w:rsid w:val="003779F3"/>
    <w:rsid w:val="003872A9"/>
    <w:rsid w:val="0039057C"/>
    <w:rsid w:val="00391D0D"/>
    <w:rsid w:val="0039616D"/>
    <w:rsid w:val="003A0145"/>
    <w:rsid w:val="003A16B8"/>
    <w:rsid w:val="003A2F4C"/>
    <w:rsid w:val="003A4300"/>
    <w:rsid w:val="003A53DB"/>
    <w:rsid w:val="003B1D45"/>
    <w:rsid w:val="003B7DDF"/>
    <w:rsid w:val="003C1493"/>
    <w:rsid w:val="003C2CFE"/>
    <w:rsid w:val="003C762B"/>
    <w:rsid w:val="003D132E"/>
    <w:rsid w:val="003D2083"/>
    <w:rsid w:val="003D3848"/>
    <w:rsid w:val="003E0AC2"/>
    <w:rsid w:val="004135E7"/>
    <w:rsid w:val="00413864"/>
    <w:rsid w:val="00414222"/>
    <w:rsid w:val="00415F1B"/>
    <w:rsid w:val="0041779F"/>
    <w:rsid w:val="00425E4C"/>
    <w:rsid w:val="00426C7B"/>
    <w:rsid w:val="00432CD3"/>
    <w:rsid w:val="00446C1E"/>
    <w:rsid w:val="00451E6B"/>
    <w:rsid w:val="00452F4B"/>
    <w:rsid w:val="004532B5"/>
    <w:rsid w:val="00453E3B"/>
    <w:rsid w:val="0045774E"/>
    <w:rsid w:val="0046021E"/>
    <w:rsid w:val="004750E2"/>
    <w:rsid w:val="00484156"/>
    <w:rsid w:val="00492474"/>
    <w:rsid w:val="00497E44"/>
    <w:rsid w:val="00497FCF"/>
    <w:rsid w:val="004A1DB9"/>
    <w:rsid w:val="004A329B"/>
    <w:rsid w:val="004B2497"/>
    <w:rsid w:val="004B3BAD"/>
    <w:rsid w:val="004B50B0"/>
    <w:rsid w:val="004B543A"/>
    <w:rsid w:val="004C6802"/>
    <w:rsid w:val="004C6EBF"/>
    <w:rsid w:val="004C715C"/>
    <w:rsid w:val="004C73C2"/>
    <w:rsid w:val="004D44FC"/>
    <w:rsid w:val="004D79DB"/>
    <w:rsid w:val="004E04C2"/>
    <w:rsid w:val="004F09B1"/>
    <w:rsid w:val="00500C53"/>
    <w:rsid w:val="00501D48"/>
    <w:rsid w:val="0051197B"/>
    <w:rsid w:val="0051785A"/>
    <w:rsid w:val="0054626A"/>
    <w:rsid w:val="00546733"/>
    <w:rsid w:val="0055325F"/>
    <w:rsid w:val="00553D54"/>
    <w:rsid w:val="00554685"/>
    <w:rsid w:val="00556224"/>
    <w:rsid w:val="00565D2E"/>
    <w:rsid w:val="00584E6E"/>
    <w:rsid w:val="00592962"/>
    <w:rsid w:val="005A7D50"/>
    <w:rsid w:val="005B0051"/>
    <w:rsid w:val="005B050B"/>
    <w:rsid w:val="005B529E"/>
    <w:rsid w:val="005B551A"/>
    <w:rsid w:val="005C6EA1"/>
    <w:rsid w:val="005E04C7"/>
    <w:rsid w:val="005E3433"/>
    <w:rsid w:val="005E7AB1"/>
    <w:rsid w:val="005E7CA7"/>
    <w:rsid w:val="005F5D25"/>
    <w:rsid w:val="00602995"/>
    <w:rsid w:val="0060547C"/>
    <w:rsid w:val="00605B72"/>
    <w:rsid w:val="0060650E"/>
    <w:rsid w:val="0061001B"/>
    <w:rsid w:val="00610FD6"/>
    <w:rsid w:val="00620B36"/>
    <w:rsid w:val="006234DE"/>
    <w:rsid w:val="00623B36"/>
    <w:rsid w:val="00625E41"/>
    <w:rsid w:val="00626270"/>
    <w:rsid w:val="006319BB"/>
    <w:rsid w:val="00635A97"/>
    <w:rsid w:val="00641AA6"/>
    <w:rsid w:val="00646439"/>
    <w:rsid w:val="00654610"/>
    <w:rsid w:val="00656FC5"/>
    <w:rsid w:val="006760E5"/>
    <w:rsid w:val="00681055"/>
    <w:rsid w:val="00682EAC"/>
    <w:rsid w:val="00683664"/>
    <w:rsid w:val="006916B0"/>
    <w:rsid w:val="0069496F"/>
    <w:rsid w:val="006A1D6E"/>
    <w:rsid w:val="006A2BB2"/>
    <w:rsid w:val="006A4946"/>
    <w:rsid w:val="006A5CBC"/>
    <w:rsid w:val="006C2274"/>
    <w:rsid w:val="006D1412"/>
    <w:rsid w:val="006D736A"/>
    <w:rsid w:val="006E1C93"/>
    <w:rsid w:val="006E1E27"/>
    <w:rsid w:val="006E65CB"/>
    <w:rsid w:val="006F3A02"/>
    <w:rsid w:val="006F45A8"/>
    <w:rsid w:val="006F6509"/>
    <w:rsid w:val="00700F21"/>
    <w:rsid w:val="00701EA1"/>
    <w:rsid w:val="007033F6"/>
    <w:rsid w:val="00710B18"/>
    <w:rsid w:val="007160FB"/>
    <w:rsid w:val="0072104E"/>
    <w:rsid w:val="007349F1"/>
    <w:rsid w:val="00736FB6"/>
    <w:rsid w:val="00772D09"/>
    <w:rsid w:val="00774BE0"/>
    <w:rsid w:val="00785DA8"/>
    <w:rsid w:val="00792217"/>
    <w:rsid w:val="007930C3"/>
    <w:rsid w:val="007945A6"/>
    <w:rsid w:val="007966B9"/>
    <w:rsid w:val="00796ED1"/>
    <w:rsid w:val="007A3ABA"/>
    <w:rsid w:val="007A3C06"/>
    <w:rsid w:val="007A5DC7"/>
    <w:rsid w:val="007C11CE"/>
    <w:rsid w:val="007C2FAE"/>
    <w:rsid w:val="007C5D6E"/>
    <w:rsid w:val="007D37E2"/>
    <w:rsid w:val="007E5F06"/>
    <w:rsid w:val="007F4F6E"/>
    <w:rsid w:val="007F5B4F"/>
    <w:rsid w:val="008147DB"/>
    <w:rsid w:val="00816368"/>
    <w:rsid w:val="008172A3"/>
    <w:rsid w:val="00823E95"/>
    <w:rsid w:val="00825442"/>
    <w:rsid w:val="0082677E"/>
    <w:rsid w:val="00830613"/>
    <w:rsid w:val="00835C79"/>
    <w:rsid w:val="00841AC6"/>
    <w:rsid w:val="00844416"/>
    <w:rsid w:val="00846B75"/>
    <w:rsid w:val="00851705"/>
    <w:rsid w:val="00852D4A"/>
    <w:rsid w:val="00862C39"/>
    <w:rsid w:val="00864378"/>
    <w:rsid w:val="00865222"/>
    <w:rsid w:val="0087457D"/>
    <w:rsid w:val="00875D2D"/>
    <w:rsid w:val="00883746"/>
    <w:rsid w:val="00891D93"/>
    <w:rsid w:val="0089239A"/>
    <w:rsid w:val="008A0E88"/>
    <w:rsid w:val="008A4B16"/>
    <w:rsid w:val="008B12F7"/>
    <w:rsid w:val="008B2F33"/>
    <w:rsid w:val="008B5ABE"/>
    <w:rsid w:val="008C00D9"/>
    <w:rsid w:val="008C276B"/>
    <w:rsid w:val="008C4E0C"/>
    <w:rsid w:val="008C6A26"/>
    <w:rsid w:val="008D153C"/>
    <w:rsid w:val="008D1A05"/>
    <w:rsid w:val="008E49DA"/>
    <w:rsid w:val="008F5239"/>
    <w:rsid w:val="009058BE"/>
    <w:rsid w:val="009103CC"/>
    <w:rsid w:val="009209AB"/>
    <w:rsid w:val="00921BBE"/>
    <w:rsid w:val="009241A6"/>
    <w:rsid w:val="00933E3A"/>
    <w:rsid w:val="0094401D"/>
    <w:rsid w:val="0094560A"/>
    <w:rsid w:val="00947473"/>
    <w:rsid w:val="0095397A"/>
    <w:rsid w:val="00954D46"/>
    <w:rsid w:val="00957034"/>
    <w:rsid w:val="009667FB"/>
    <w:rsid w:val="00972750"/>
    <w:rsid w:val="009735B0"/>
    <w:rsid w:val="00974A98"/>
    <w:rsid w:val="00985DAC"/>
    <w:rsid w:val="00986071"/>
    <w:rsid w:val="00986A5F"/>
    <w:rsid w:val="00991DD6"/>
    <w:rsid w:val="009A3A30"/>
    <w:rsid w:val="009A4B01"/>
    <w:rsid w:val="009B372B"/>
    <w:rsid w:val="009C489C"/>
    <w:rsid w:val="009C4B71"/>
    <w:rsid w:val="009E0D76"/>
    <w:rsid w:val="009E27AC"/>
    <w:rsid w:val="009E4C60"/>
    <w:rsid w:val="009F1C7C"/>
    <w:rsid w:val="009F2335"/>
    <w:rsid w:val="009F3092"/>
    <w:rsid w:val="00A04400"/>
    <w:rsid w:val="00A068E1"/>
    <w:rsid w:val="00A076D2"/>
    <w:rsid w:val="00A21F9B"/>
    <w:rsid w:val="00A240F7"/>
    <w:rsid w:val="00A31966"/>
    <w:rsid w:val="00A3270E"/>
    <w:rsid w:val="00A40BD8"/>
    <w:rsid w:val="00A43A36"/>
    <w:rsid w:val="00A460C1"/>
    <w:rsid w:val="00A51A0D"/>
    <w:rsid w:val="00A520F8"/>
    <w:rsid w:val="00A553C8"/>
    <w:rsid w:val="00A56401"/>
    <w:rsid w:val="00A56957"/>
    <w:rsid w:val="00A63565"/>
    <w:rsid w:val="00A67CE0"/>
    <w:rsid w:val="00A7286F"/>
    <w:rsid w:val="00A75308"/>
    <w:rsid w:val="00A769F4"/>
    <w:rsid w:val="00A810FE"/>
    <w:rsid w:val="00A82572"/>
    <w:rsid w:val="00A86FAA"/>
    <w:rsid w:val="00A87609"/>
    <w:rsid w:val="00A94255"/>
    <w:rsid w:val="00A9577C"/>
    <w:rsid w:val="00AA07C8"/>
    <w:rsid w:val="00AB2550"/>
    <w:rsid w:val="00AC3C93"/>
    <w:rsid w:val="00AC4B00"/>
    <w:rsid w:val="00AC7EF4"/>
    <w:rsid w:val="00AE4A6D"/>
    <w:rsid w:val="00AF20D6"/>
    <w:rsid w:val="00B03CFD"/>
    <w:rsid w:val="00B1444E"/>
    <w:rsid w:val="00B26849"/>
    <w:rsid w:val="00B305F5"/>
    <w:rsid w:val="00B46B7B"/>
    <w:rsid w:val="00B474D7"/>
    <w:rsid w:val="00B546E0"/>
    <w:rsid w:val="00B56ADF"/>
    <w:rsid w:val="00B72277"/>
    <w:rsid w:val="00B77577"/>
    <w:rsid w:val="00B8524E"/>
    <w:rsid w:val="00B86120"/>
    <w:rsid w:val="00B901C8"/>
    <w:rsid w:val="00B92C41"/>
    <w:rsid w:val="00B93A10"/>
    <w:rsid w:val="00BB247A"/>
    <w:rsid w:val="00BB368C"/>
    <w:rsid w:val="00BC2907"/>
    <w:rsid w:val="00BD3103"/>
    <w:rsid w:val="00BD6E0D"/>
    <w:rsid w:val="00BE3B64"/>
    <w:rsid w:val="00BF0E04"/>
    <w:rsid w:val="00BF47F7"/>
    <w:rsid w:val="00BF4B46"/>
    <w:rsid w:val="00C0301B"/>
    <w:rsid w:val="00C06843"/>
    <w:rsid w:val="00C14746"/>
    <w:rsid w:val="00C17C16"/>
    <w:rsid w:val="00C2714A"/>
    <w:rsid w:val="00C277C1"/>
    <w:rsid w:val="00C33F71"/>
    <w:rsid w:val="00C371B1"/>
    <w:rsid w:val="00C40048"/>
    <w:rsid w:val="00C427D0"/>
    <w:rsid w:val="00C52E2C"/>
    <w:rsid w:val="00C56381"/>
    <w:rsid w:val="00C62458"/>
    <w:rsid w:val="00C62C9C"/>
    <w:rsid w:val="00C6410A"/>
    <w:rsid w:val="00C748C7"/>
    <w:rsid w:val="00CA0F91"/>
    <w:rsid w:val="00CA6637"/>
    <w:rsid w:val="00CB7FC3"/>
    <w:rsid w:val="00CC1FBB"/>
    <w:rsid w:val="00CD304C"/>
    <w:rsid w:val="00CD32D5"/>
    <w:rsid w:val="00CD68A6"/>
    <w:rsid w:val="00CE08AB"/>
    <w:rsid w:val="00CE60CA"/>
    <w:rsid w:val="00CF2BD8"/>
    <w:rsid w:val="00D03D86"/>
    <w:rsid w:val="00D05E0A"/>
    <w:rsid w:val="00D06821"/>
    <w:rsid w:val="00D17C9E"/>
    <w:rsid w:val="00D22734"/>
    <w:rsid w:val="00D33AD9"/>
    <w:rsid w:val="00D34784"/>
    <w:rsid w:val="00D433A3"/>
    <w:rsid w:val="00D4462B"/>
    <w:rsid w:val="00D459C5"/>
    <w:rsid w:val="00D47604"/>
    <w:rsid w:val="00D504C9"/>
    <w:rsid w:val="00D51F9D"/>
    <w:rsid w:val="00D60114"/>
    <w:rsid w:val="00D64199"/>
    <w:rsid w:val="00D66BE9"/>
    <w:rsid w:val="00D70847"/>
    <w:rsid w:val="00D71214"/>
    <w:rsid w:val="00D72F65"/>
    <w:rsid w:val="00D75B75"/>
    <w:rsid w:val="00D82269"/>
    <w:rsid w:val="00D82426"/>
    <w:rsid w:val="00D9156A"/>
    <w:rsid w:val="00D9195E"/>
    <w:rsid w:val="00D92280"/>
    <w:rsid w:val="00D92AE3"/>
    <w:rsid w:val="00DA12F5"/>
    <w:rsid w:val="00DB1757"/>
    <w:rsid w:val="00DB2236"/>
    <w:rsid w:val="00DB336A"/>
    <w:rsid w:val="00DB4581"/>
    <w:rsid w:val="00DB646D"/>
    <w:rsid w:val="00DB77C1"/>
    <w:rsid w:val="00DC7CFB"/>
    <w:rsid w:val="00DC7FBF"/>
    <w:rsid w:val="00DD1107"/>
    <w:rsid w:val="00DD243A"/>
    <w:rsid w:val="00DE0F3D"/>
    <w:rsid w:val="00DE6BD8"/>
    <w:rsid w:val="00DF11A3"/>
    <w:rsid w:val="00DF3E1D"/>
    <w:rsid w:val="00E019E4"/>
    <w:rsid w:val="00E0257B"/>
    <w:rsid w:val="00E0785D"/>
    <w:rsid w:val="00E329B4"/>
    <w:rsid w:val="00E32DF9"/>
    <w:rsid w:val="00E401D7"/>
    <w:rsid w:val="00E444E2"/>
    <w:rsid w:val="00E52059"/>
    <w:rsid w:val="00E612C2"/>
    <w:rsid w:val="00E645FB"/>
    <w:rsid w:val="00E718C5"/>
    <w:rsid w:val="00E72F84"/>
    <w:rsid w:val="00E76CA4"/>
    <w:rsid w:val="00E8731D"/>
    <w:rsid w:val="00E9033D"/>
    <w:rsid w:val="00E9149F"/>
    <w:rsid w:val="00EC4103"/>
    <w:rsid w:val="00EC6FB4"/>
    <w:rsid w:val="00EC7D42"/>
    <w:rsid w:val="00ED09A0"/>
    <w:rsid w:val="00EE23D3"/>
    <w:rsid w:val="00EE38C8"/>
    <w:rsid w:val="00EF5E66"/>
    <w:rsid w:val="00F00026"/>
    <w:rsid w:val="00F02A13"/>
    <w:rsid w:val="00F06DD9"/>
    <w:rsid w:val="00F262E0"/>
    <w:rsid w:val="00F35FEA"/>
    <w:rsid w:val="00F43EB3"/>
    <w:rsid w:val="00F44906"/>
    <w:rsid w:val="00F450A1"/>
    <w:rsid w:val="00F51AE5"/>
    <w:rsid w:val="00F53953"/>
    <w:rsid w:val="00F55E74"/>
    <w:rsid w:val="00F56E2A"/>
    <w:rsid w:val="00F60598"/>
    <w:rsid w:val="00F6163F"/>
    <w:rsid w:val="00F630D0"/>
    <w:rsid w:val="00F65DA4"/>
    <w:rsid w:val="00F76E54"/>
    <w:rsid w:val="00F87C7C"/>
    <w:rsid w:val="00F90D2D"/>
    <w:rsid w:val="00F91029"/>
    <w:rsid w:val="00FA1CFB"/>
    <w:rsid w:val="00FA1F5B"/>
    <w:rsid w:val="00FB1542"/>
    <w:rsid w:val="00FB762E"/>
    <w:rsid w:val="00FC6286"/>
    <w:rsid w:val="00FD2DA7"/>
    <w:rsid w:val="00FD3F39"/>
    <w:rsid w:val="00FE24F9"/>
    <w:rsid w:val="00FE354F"/>
    <w:rsid w:val="00FF6C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47C6D"/>
  <w15:docId w15:val="{65238051-A03E-4BE3-9637-9308AA15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1D7"/>
    <w:pPr>
      <w:ind w:left="720"/>
      <w:contextualSpacing/>
    </w:pPr>
  </w:style>
  <w:style w:type="paragraph" w:styleId="FootnoteText">
    <w:name w:val="footnote text"/>
    <w:basedOn w:val="Normal"/>
    <w:link w:val="FootnoteTextChar"/>
    <w:uiPriority w:val="99"/>
    <w:semiHidden/>
    <w:unhideWhenUsed/>
    <w:rsid w:val="00D708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847"/>
    <w:rPr>
      <w:sz w:val="20"/>
      <w:szCs w:val="20"/>
    </w:rPr>
  </w:style>
  <w:style w:type="character" w:styleId="FootnoteReference">
    <w:name w:val="footnote reference"/>
    <w:basedOn w:val="DefaultParagraphFont"/>
    <w:uiPriority w:val="99"/>
    <w:semiHidden/>
    <w:unhideWhenUsed/>
    <w:rsid w:val="00D70847"/>
    <w:rPr>
      <w:vertAlign w:val="superscript"/>
    </w:rPr>
  </w:style>
  <w:style w:type="character" w:styleId="Hyperlink">
    <w:name w:val="Hyperlink"/>
    <w:basedOn w:val="DefaultParagraphFont"/>
    <w:uiPriority w:val="99"/>
    <w:unhideWhenUsed/>
    <w:rsid w:val="0026655B"/>
    <w:rPr>
      <w:color w:val="0000FF" w:themeColor="hyperlink"/>
      <w:u w:val="single"/>
    </w:rPr>
  </w:style>
  <w:style w:type="table" w:styleId="TableGrid">
    <w:name w:val="Table Grid"/>
    <w:basedOn w:val="TableNormal"/>
    <w:uiPriority w:val="59"/>
    <w:rsid w:val="004B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A02"/>
  </w:style>
  <w:style w:type="paragraph" w:styleId="Footer">
    <w:name w:val="footer"/>
    <w:basedOn w:val="Normal"/>
    <w:link w:val="FooterChar"/>
    <w:uiPriority w:val="99"/>
    <w:unhideWhenUsed/>
    <w:rsid w:val="006F3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A02"/>
  </w:style>
  <w:style w:type="paragraph" w:styleId="BalloonText">
    <w:name w:val="Balloon Text"/>
    <w:basedOn w:val="Normal"/>
    <w:link w:val="BalloonTextChar"/>
    <w:uiPriority w:val="99"/>
    <w:semiHidden/>
    <w:unhideWhenUsed/>
    <w:rsid w:val="006F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A02"/>
    <w:rPr>
      <w:rFonts w:ascii="Tahoma" w:hAnsi="Tahoma" w:cs="Tahoma"/>
      <w:sz w:val="16"/>
      <w:szCs w:val="16"/>
    </w:rPr>
  </w:style>
  <w:style w:type="paragraph" w:customStyle="1" w:styleId="Default">
    <w:name w:val="Default"/>
    <w:rsid w:val="00E72F84"/>
    <w:pPr>
      <w:autoSpaceDE w:val="0"/>
      <w:autoSpaceDN w:val="0"/>
      <w:adjustRightInd w:val="0"/>
      <w:spacing w:after="0" w:line="240" w:lineRule="auto"/>
    </w:pPr>
    <w:rPr>
      <w:rFonts w:ascii="Sylfaen" w:eastAsia="Calibri" w:hAnsi="Sylfaen" w:cs="Sylfaen"/>
      <w:color w:val="000000"/>
      <w:sz w:val="24"/>
      <w:szCs w:val="24"/>
      <w:lang w:val="ru-RU" w:eastAsia="ru-RU"/>
    </w:rPr>
  </w:style>
  <w:style w:type="paragraph" w:styleId="BodyText2">
    <w:name w:val="Body Text 2"/>
    <w:basedOn w:val="Normal"/>
    <w:link w:val="BodyText2Char"/>
    <w:uiPriority w:val="99"/>
    <w:semiHidden/>
    <w:unhideWhenUsed/>
    <w:rsid w:val="00E72F84"/>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E72F84"/>
    <w:rPr>
      <w:rFonts w:ascii="Calibri" w:eastAsia="Calibri" w:hAnsi="Calibri" w:cs="Times New Roman"/>
    </w:rPr>
  </w:style>
  <w:style w:type="character" w:styleId="CommentReference">
    <w:name w:val="annotation reference"/>
    <w:basedOn w:val="DefaultParagraphFont"/>
    <w:uiPriority w:val="99"/>
    <w:semiHidden/>
    <w:unhideWhenUsed/>
    <w:rsid w:val="00D51F9D"/>
    <w:rPr>
      <w:sz w:val="16"/>
      <w:szCs w:val="16"/>
    </w:rPr>
  </w:style>
  <w:style w:type="paragraph" w:styleId="CommentText">
    <w:name w:val="annotation text"/>
    <w:basedOn w:val="Normal"/>
    <w:link w:val="CommentTextChar"/>
    <w:uiPriority w:val="99"/>
    <w:unhideWhenUsed/>
    <w:rsid w:val="00D51F9D"/>
    <w:pPr>
      <w:spacing w:line="240" w:lineRule="auto"/>
    </w:pPr>
    <w:rPr>
      <w:sz w:val="20"/>
      <w:szCs w:val="20"/>
    </w:rPr>
  </w:style>
  <w:style w:type="character" w:customStyle="1" w:styleId="CommentTextChar">
    <w:name w:val="Comment Text Char"/>
    <w:basedOn w:val="DefaultParagraphFont"/>
    <w:link w:val="CommentText"/>
    <w:uiPriority w:val="99"/>
    <w:rsid w:val="00D51F9D"/>
    <w:rPr>
      <w:sz w:val="20"/>
      <w:szCs w:val="20"/>
    </w:rPr>
  </w:style>
  <w:style w:type="paragraph" w:styleId="CommentSubject">
    <w:name w:val="annotation subject"/>
    <w:basedOn w:val="CommentText"/>
    <w:next w:val="CommentText"/>
    <w:link w:val="CommentSubjectChar"/>
    <w:uiPriority w:val="99"/>
    <w:semiHidden/>
    <w:unhideWhenUsed/>
    <w:rsid w:val="00D51F9D"/>
    <w:rPr>
      <w:b/>
      <w:bCs/>
    </w:rPr>
  </w:style>
  <w:style w:type="character" w:customStyle="1" w:styleId="CommentSubjectChar">
    <w:name w:val="Comment Subject Char"/>
    <w:basedOn w:val="CommentTextChar"/>
    <w:link w:val="CommentSubject"/>
    <w:uiPriority w:val="99"/>
    <w:semiHidden/>
    <w:rsid w:val="00D51F9D"/>
    <w:rPr>
      <w:b/>
      <w:bCs/>
      <w:sz w:val="20"/>
      <w:szCs w:val="20"/>
    </w:rPr>
  </w:style>
  <w:style w:type="paragraph" w:styleId="EndnoteText">
    <w:name w:val="endnote text"/>
    <w:basedOn w:val="Normal"/>
    <w:link w:val="EndnoteTextChar"/>
    <w:uiPriority w:val="99"/>
    <w:semiHidden/>
    <w:unhideWhenUsed/>
    <w:rsid w:val="005929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962"/>
    <w:rPr>
      <w:sz w:val="20"/>
      <w:szCs w:val="20"/>
    </w:rPr>
  </w:style>
  <w:style w:type="character" w:styleId="EndnoteReference">
    <w:name w:val="endnote reference"/>
    <w:basedOn w:val="DefaultParagraphFont"/>
    <w:uiPriority w:val="99"/>
    <w:semiHidden/>
    <w:unhideWhenUsed/>
    <w:rsid w:val="00592962"/>
    <w:rPr>
      <w:vertAlign w:val="superscript"/>
    </w:rPr>
  </w:style>
  <w:style w:type="paragraph" w:styleId="Revision">
    <w:name w:val="Revision"/>
    <w:hidden/>
    <w:uiPriority w:val="99"/>
    <w:semiHidden/>
    <w:rsid w:val="00D82269"/>
    <w:pPr>
      <w:spacing w:after="0" w:line="240" w:lineRule="auto"/>
    </w:pPr>
  </w:style>
  <w:style w:type="character" w:styleId="FollowedHyperlink">
    <w:name w:val="FollowedHyperlink"/>
    <w:basedOn w:val="DefaultParagraphFont"/>
    <w:uiPriority w:val="99"/>
    <w:semiHidden/>
    <w:unhideWhenUsed/>
    <w:rsid w:val="00BB247A"/>
    <w:rPr>
      <w:color w:val="800080" w:themeColor="followedHyperlink"/>
      <w:u w:val="single"/>
    </w:rPr>
  </w:style>
  <w:style w:type="paragraph" w:styleId="NormalWeb">
    <w:name w:val="Normal (Web)"/>
    <w:basedOn w:val="Normal"/>
    <w:uiPriority w:val="99"/>
    <w:unhideWhenUsed/>
    <w:rsid w:val="00C2714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346C66"/>
    <w:pPr>
      <w:spacing w:after="120"/>
    </w:pPr>
  </w:style>
  <w:style w:type="character" w:customStyle="1" w:styleId="BodyTextChar">
    <w:name w:val="Body Text Char"/>
    <w:basedOn w:val="DefaultParagraphFont"/>
    <w:link w:val="BodyText"/>
    <w:uiPriority w:val="99"/>
    <w:semiHidden/>
    <w:rsid w:val="0034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055132">
      <w:bodyDiv w:val="1"/>
      <w:marLeft w:val="0"/>
      <w:marRight w:val="0"/>
      <w:marTop w:val="0"/>
      <w:marBottom w:val="0"/>
      <w:divBdr>
        <w:top w:val="none" w:sz="0" w:space="0" w:color="auto"/>
        <w:left w:val="none" w:sz="0" w:space="0" w:color="auto"/>
        <w:bottom w:val="none" w:sz="0" w:space="0" w:color="auto"/>
        <w:right w:val="none" w:sz="0" w:space="0" w:color="auto"/>
      </w:divBdr>
      <w:divsChild>
        <w:div w:id="267202865">
          <w:marLeft w:val="0"/>
          <w:marRight w:val="0"/>
          <w:marTop w:val="384"/>
          <w:marBottom w:val="0"/>
          <w:divBdr>
            <w:top w:val="none" w:sz="0" w:space="0" w:color="auto"/>
            <w:left w:val="none" w:sz="0" w:space="0" w:color="auto"/>
            <w:bottom w:val="none" w:sz="0" w:space="0" w:color="auto"/>
            <w:right w:val="none" w:sz="0" w:space="0" w:color="auto"/>
          </w:divBdr>
          <w:divsChild>
            <w:div w:id="1170438640">
              <w:marLeft w:val="0"/>
              <w:marRight w:val="0"/>
              <w:marTop w:val="0"/>
              <w:marBottom w:val="0"/>
              <w:divBdr>
                <w:top w:val="none" w:sz="0" w:space="0" w:color="auto"/>
                <w:left w:val="none" w:sz="0" w:space="0" w:color="auto"/>
                <w:bottom w:val="none" w:sz="0" w:space="0" w:color="auto"/>
                <w:right w:val="none" w:sz="0" w:space="0" w:color="auto"/>
              </w:divBdr>
              <w:divsChild>
                <w:div w:id="10977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0914">
      <w:bodyDiv w:val="1"/>
      <w:marLeft w:val="0"/>
      <w:marRight w:val="0"/>
      <w:marTop w:val="0"/>
      <w:marBottom w:val="0"/>
      <w:divBdr>
        <w:top w:val="none" w:sz="0" w:space="0" w:color="auto"/>
        <w:left w:val="none" w:sz="0" w:space="0" w:color="auto"/>
        <w:bottom w:val="none" w:sz="0" w:space="0" w:color="auto"/>
        <w:right w:val="none" w:sz="0" w:space="0" w:color="auto"/>
      </w:divBdr>
    </w:div>
    <w:div w:id="1839611613">
      <w:bodyDiv w:val="1"/>
      <w:marLeft w:val="0"/>
      <w:marRight w:val="0"/>
      <w:marTop w:val="0"/>
      <w:marBottom w:val="0"/>
      <w:divBdr>
        <w:top w:val="none" w:sz="0" w:space="0" w:color="auto"/>
        <w:left w:val="none" w:sz="0" w:space="0" w:color="auto"/>
        <w:bottom w:val="none" w:sz="0" w:space="0" w:color="auto"/>
        <w:right w:val="none" w:sz="0" w:space="0" w:color="auto"/>
      </w:divBdr>
    </w:div>
    <w:div w:id="1923492388">
      <w:bodyDiv w:val="1"/>
      <w:marLeft w:val="0"/>
      <w:marRight w:val="0"/>
      <w:marTop w:val="0"/>
      <w:marBottom w:val="0"/>
      <w:divBdr>
        <w:top w:val="none" w:sz="0" w:space="0" w:color="auto"/>
        <w:left w:val="none" w:sz="0" w:space="0" w:color="auto"/>
        <w:bottom w:val="none" w:sz="0" w:space="0" w:color="auto"/>
        <w:right w:val="none" w:sz="0" w:space="0" w:color="auto"/>
      </w:divBdr>
    </w:div>
    <w:div w:id="19636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garishvili@tsu.ge" TargetMode="External"/><Relationship Id="rId13" Type="http://schemas.openxmlformats.org/officeDocument/2006/relationships/hyperlink" Target="http://www.constitut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hicagounbound.uchicago.edu/international_immersion_program_papers/4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litika.su/vybory/ref.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ar.avaliani@tsu.ge" TargetMode="External"/><Relationship Id="rId5" Type="http://schemas.openxmlformats.org/officeDocument/2006/relationships/webSettings" Target="webSettings.xml"/><Relationship Id="rId15" Type="http://schemas.openxmlformats.org/officeDocument/2006/relationships/hyperlink" Target="http://www.rusconstitution.ru/" TargetMode="External"/><Relationship Id="rId10" Type="http://schemas.openxmlformats.org/officeDocument/2006/relationships/hyperlink" Target="mailto:marina.garishvili@tsu.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amar.avaliani@tsu.ge" TargetMode="External"/><Relationship Id="rId14" Type="http://schemas.openxmlformats.org/officeDocument/2006/relationships/hyperlink" Target="http://www.rusconstitution.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97043-8FD2-4FFD-826E-00A00FA5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Nona Kurdovanidze</cp:lastModifiedBy>
  <cp:revision>3</cp:revision>
  <cp:lastPrinted>2018-12-07T08:25:00Z</cp:lastPrinted>
  <dcterms:created xsi:type="dcterms:W3CDTF">2021-09-11T17:11:00Z</dcterms:created>
  <dcterms:modified xsi:type="dcterms:W3CDTF">2021-09-11T17:13:00Z</dcterms:modified>
</cp:coreProperties>
</file>