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32" w:rsidRDefault="00551432" w:rsidP="005514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გვიან ბრინჯაო</w:t>
      </w:r>
      <w:r>
        <w:rPr>
          <w:rFonts w:ascii="Sylfaen" w:hAnsi="Sylfaen"/>
          <w:lang w:val="ka-GE"/>
        </w:rPr>
        <w:t>-ადრე რკინი</w:t>
      </w:r>
      <w:r>
        <w:rPr>
          <w:rFonts w:ascii="Sylfaen" w:hAnsi="Sylfaen"/>
          <w:lang w:val="ka-GE"/>
        </w:rPr>
        <w:t xml:space="preserve">ს ხანის </w:t>
      </w:r>
      <w:r>
        <w:rPr>
          <w:rFonts w:ascii="Sylfaen" w:hAnsi="Sylfaen"/>
          <w:lang w:val="ka-GE"/>
        </w:rPr>
        <w:t xml:space="preserve">დასავლეთ საქართველოს </w:t>
      </w:r>
      <w:r>
        <w:rPr>
          <w:rFonts w:ascii="Sylfaen" w:hAnsi="Sylfaen"/>
          <w:lang w:val="ka-GE"/>
        </w:rPr>
        <w:t>კულტურა და მისი ძეგლები. ამ ეტაპის ძეგლები და მისი დამახასიათებელი თავისებურებანი. ცვლილებანი  გვიან ბრინჯაოს ხანაში ყოფის სხვადასხვა სფეროსა და ხელოსნობის სხვადასხვა დარგებში.</w:t>
      </w:r>
    </w:p>
    <w:p w:rsidR="00551432" w:rsidRDefault="00551432" w:rsidP="005514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კოლხეთის გვიან ბრინჯაო-ადრე რკინის ხანის </w:t>
      </w:r>
      <w:r>
        <w:rPr>
          <w:rFonts w:ascii="Sylfaen" w:hAnsi="Sylfaen"/>
          <w:lang w:val="ka-GE"/>
        </w:rPr>
        <w:t>კულტურის ლითონწარმოება (იარაღი, მხატვრული ლითონი), კერამიკა, დასაკრძალავი კონსტრუქცია და დაკრძალვის რიტუალი.</w:t>
      </w:r>
    </w:p>
    <w:p w:rsidR="00551432" w:rsidRDefault="00551432" w:rsidP="005514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551432" w:rsidRDefault="00551432" w:rsidP="0055143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551432" w:rsidRDefault="00551432" w:rsidP="005514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</w:t>
      </w:r>
      <w:r>
        <w:rPr>
          <w:rFonts w:ascii="Sylfaen" w:hAnsi="Sylfaen"/>
          <w:lang w:val="ka-GE"/>
        </w:rPr>
        <w:t>, 2003: 193-218</w:t>
      </w:r>
    </w:p>
    <w:p w:rsidR="00551432" w:rsidRDefault="00551432" w:rsidP="005514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</w:t>
      </w:r>
      <w:r>
        <w:rPr>
          <w:rFonts w:ascii="Sylfaen" w:hAnsi="Sylfaen"/>
          <w:lang w:val="ka-GE"/>
        </w:rPr>
        <w:t>, 2002: 125-140</w:t>
      </w:r>
    </w:p>
    <w:p w:rsidR="00551432" w:rsidRDefault="00551432" w:rsidP="005514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არქეოლოგია (რედ. ო.ჯაფარიძე), 1987, თავი: გვიან ბრინჯაოს ხანა</w:t>
      </w:r>
      <w:r>
        <w:rPr>
          <w:rFonts w:ascii="Sylfaen" w:hAnsi="Sylfaen"/>
          <w:lang w:val="ka-GE"/>
        </w:rPr>
        <w:t xml:space="preserve"> დასავლეთ საქართველოში</w:t>
      </w:r>
    </w:p>
    <w:p w:rsidR="00551432" w:rsidRDefault="00551432" w:rsidP="00551432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  <w:bookmarkStart w:id="0" w:name="_GoBack"/>
      <w:bookmarkEnd w:id="0"/>
    </w:p>
    <w:p w:rsidR="00551432" w:rsidRDefault="00551432" w:rsidP="00551432">
      <w:r>
        <w:t xml:space="preserve">             </w:t>
      </w:r>
    </w:p>
    <w:p w:rsidR="00BB350F" w:rsidRDefault="00BB350F"/>
    <w:sectPr w:rsidR="00BB3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3A"/>
    <w:rsid w:val="00551432"/>
    <w:rsid w:val="00BB350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81355-A064-4914-BA3C-F6085F9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43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2021-02-22T16:44:00Z</dcterms:created>
  <dcterms:modified xsi:type="dcterms:W3CDTF">2021-02-22T16:52:00Z</dcterms:modified>
</cp:coreProperties>
</file>