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8B" w:rsidRDefault="0009368B" w:rsidP="000936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ადრე ბრინჯაოს ხანის მტკვარ-არაქსის კულტურა: დასახლების ტიპი და გეგმარება, კონსტრუქცია, სამარხთა ტიპები და დაკრძალვის წესი, ლითონწარმოება: იარაღი, სამეურნეო იარაღი, მხატვრული ლითონი.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</w:p>
    <w:p w:rsidR="0009368B" w:rsidRDefault="0009368B" w:rsidP="000936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მტკვარ-არაქსის კულტურის ძეგლები.</w:t>
      </w:r>
    </w:p>
    <w:p w:rsidR="0009368B" w:rsidRDefault="0009368B" w:rsidP="000936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09368B" w:rsidRDefault="0009368B" w:rsidP="0009368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09368B" w:rsidRDefault="0009368B" w:rsidP="000936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</w:t>
      </w:r>
      <w:r w:rsidR="00204C09">
        <w:rPr>
          <w:rFonts w:ascii="Sylfaen" w:hAnsi="Sylfaen"/>
          <w:lang w:val="ka-GE"/>
        </w:rPr>
        <w:t>, 2003: 102 – 116 და სხვა.</w:t>
      </w:r>
    </w:p>
    <w:p w:rsidR="0009368B" w:rsidRDefault="0009368B" w:rsidP="000936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ო.ლორთქიფანიძე</w:t>
      </w:r>
      <w:r w:rsidR="00204C09">
        <w:rPr>
          <w:rFonts w:ascii="Sylfaen" w:hAnsi="Sylfaen"/>
          <w:lang w:val="ka-GE"/>
        </w:rPr>
        <w:t>, 2002: 77-80</w:t>
      </w:r>
    </w:p>
    <w:p w:rsidR="0009368B" w:rsidRDefault="0009368B" w:rsidP="000936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საქ. არქ. ტ.2, 1992: 82 - 91</w:t>
      </w:r>
    </w:p>
    <w:p w:rsidR="0009368B" w:rsidRDefault="0009368B" w:rsidP="000936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ტ. ჩუბინიშვილი, მტკვრისა და არაქსის ორმდინარეთის უძველესი კულტურა, 1965</w:t>
      </w:r>
    </w:p>
    <w:p w:rsidR="0009368B" w:rsidRPr="0009368B" w:rsidRDefault="0009368B" w:rsidP="0009368B">
      <w:pPr>
        <w:rPr>
          <w:b/>
        </w:rPr>
      </w:pPr>
      <w:r w:rsidRPr="0009368B">
        <w:rPr>
          <w:rFonts w:ascii="Sylfaen" w:hAnsi="Sylfaen"/>
          <w:b/>
          <w:lang w:val="ka-GE"/>
        </w:rPr>
        <w:t>და სხვა იხ.: სილაბუსში.</w:t>
      </w:r>
    </w:p>
    <w:p w:rsidR="00CB235A" w:rsidRDefault="00CB235A"/>
    <w:sectPr w:rsidR="00CB23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89"/>
    <w:rsid w:val="0009368B"/>
    <w:rsid w:val="00151A89"/>
    <w:rsid w:val="00204C09"/>
    <w:rsid w:val="00B61A2E"/>
    <w:rsid w:val="00C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578B8-1763-4788-B0DD-666D1550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3</cp:revision>
  <dcterms:created xsi:type="dcterms:W3CDTF">2021-02-21T20:11:00Z</dcterms:created>
  <dcterms:modified xsi:type="dcterms:W3CDTF">2021-02-21T20:29:00Z</dcterms:modified>
</cp:coreProperties>
</file>